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41"/>
        <w:rPr>
          <w:sz w:val="20"/>
        </w:rPr>
      </w:pPr>
      <w:r>
        <w:rPr>
          <w:sz w:val="20"/>
        </w:rPr>
        <w:drawing>
          <wp:inline distT="0" distB="0" distL="0" distR="0">
            <wp:extent cx="915432" cy="108127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Title"/>
      </w:pPr>
      <w:r>
        <w:rPr>
          <w:spacing w:val="-14"/>
        </w:rPr>
        <w:t>ПРАВИТЕЛЬСТВО</w:t>
      </w:r>
      <w:r>
        <w:rPr>
          <w:spacing w:val="46"/>
        </w:rPr>
        <w:t> </w:t>
      </w:r>
      <w:r>
        <w:rPr>
          <w:spacing w:val="-14"/>
        </w:rPr>
        <w:t>РОССИЙСКОЙ</w:t>
      </w:r>
      <w:r>
        <w:rPr>
          <w:spacing w:val="47"/>
        </w:rPr>
        <w:t> </w:t>
      </w:r>
      <w:r>
        <w:rPr>
          <w:spacing w:val="-14"/>
        </w:rPr>
        <w:t>ФЕДЕРАЦИИ</w:t>
      </w:r>
    </w:p>
    <w:p>
      <w:pPr>
        <w:spacing w:before="234"/>
        <w:ind w:left="573" w:right="559" w:firstLine="0"/>
        <w:jc w:val="center"/>
        <w:rPr>
          <w:sz w:val="30"/>
        </w:rPr>
      </w:pPr>
      <w:r>
        <w:rPr>
          <w:sz w:val="30"/>
        </w:rPr>
        <w:t>Р</w:t>
      </w:r>
      <w:r>
        <w:rPr>
          <w:spacing w:val="-29"/>
          <w:sz w:val="30"/>
        </w:rPr>
        <w:t> </w:t>
      </w:r>
      <w:r>
        <w:rPr>
          <w:sz w:val="30"/>
        </w:rPr>
        <w:t>А</w:t>
      </w:r>
      <w:r>
        <w:rPr>
          <w:spacing w:val="-28"/>
          <w:sz w:val="30"/>
        </w:rPr>
        <w:t> </w:t>
      </w:r>
      <w:r>
        <w:rPr>
          <w:sz w:val="30"/>
        </w:rPr>
        <w:t>С</w:t>
      </w:r>
      <w:r>
        <w:rPr>
          <w:spacing w:val="-31"/>
          <w:sz w:val="30"/>
        </w:rPr>
        <w:t> </w:t>
      </w:r>
      <w:r>
        <w:rPr>
          <w:sz w:val="30"/>
        </w:rPr>
        <w:t>П</w:t>
      </w:r>
      <w:r>
        <w:rPr>
          <w:spacing w:val="-28"/>
          <w:sz w:val="30"/>
        </w:rPr>
        <w:t> </w:t>
      </w:r>
      <w:r>
        <w:rPr>
          <w:sz w:val="30"/>
        </w:rPr>
        <w:t>О</w:t>
      </w:r>
      <w:r>
        <w:rPr>
          <w:spacing w:val="-28"/>
          <w:sz w:val="30"/>
        </w:rPr>
        <w:t> </w:t>
      </w:r>
      <w:r>
        <w:rPr>
          <w:sz w:val="30"/>
        </w:rPr>
        <w:t>Р</w:t>
      </w:r>
      <w:r>
        <w:rPr>
          <w:spacing w:val="-29"/>
          <w:sz w:val="30"/>
        </w:rPr>
        <w:t> </w:t>
      </w:r>
      <w:r>
        <w:rPr>
          <w:sz w:val="30"/>
        </w:rPr>
        <w:t>Я</w:t>
      </w:r>
      <w:r>
        <w:rPr>
          <w:spacing w:val="-28"/>
          <w:sz w:val="30"/>
        </w:rPr>
        <w:t> </w:t>
      </w:r>
      <w:r>
        <w:rPr>
          <w:sz w:val="30"/>
        </w:rPr>
        <w:t>Ж</w:t>
      </w:r>
      <w:r>
        <w:rPr>
          <w:spacing w:val="-27"/>
          <w:sz w:val="30"/>
        </w:rPr>
        <w:t> </w:t>
      </w:r>
      <w:r>
        <w:rPr>
          <w:sz w:val="30"/>
        </w:rPr>
        <w:t>Е</w:t>
      </w:r>
      <w:r>
        <w:rPr>
          <w:spacing w:val="-28"/>
          <w:sz w:val="30"/>
        </w:rPr>
        <w:t> </w:t>
      </w:r>
      <w:r>
        <w:rPr>
          <w:sz w:val="30"/>
        </w:rPr>
        <w:t>Н</w:t>
      </w:r>
      <w:r>
        <w:rPr>
          <w:spacing w:val="-31"/>
          <w:sz w:val="30"/>
        </w:rPr>
        <w:t> </w:t>
      </w:r>
      <w:r>
        <w:rPr>
          <w:sz w:val="30"/>
        </w:rPr>
        <w:t>И</w:t>
      </w:r>
      <w:r>
        <w:rPr>
          <w:spacing w:val="-28"/>
          <w:sz w:val="30"/>
        </w:rPr>
        <w:t> </w:t>
      </w:r>
      <w:r>
        <w:rPr>
          <w:spacing w:val="-10"/>
          <w:sz w:val="30"/>
        </w:rPr>
        <w:t>Е</w:t>
      </w:r>
    </w:p>
    <w:p>
      <w:pPr>
        <w:pStyle w:val="BodyText"/>
        <w:spacing w:before="3"/>
      </w:pPr>
    </w:p>
    <w:p>
      <w:pPr>
        <w:pStyle w:val="BodyText"/>
        <w:ind w:left="560" w:right="559"/>
        <w:jc w:val="center"/>
      </w:pPr>
      <w:r>
        <w:rPr/>
        <w:t>от</w:t>
      </w:r>
      <w:r>
        <w:rPr>
          <w:spacing w:val="-4"/>
        </w:rPr>
        <w:t> </w:t>
      </w:r>
      <w:r>
        <w:rPr/>
        <w:t>23</w:t>
      </w:r>
      <w:r>
        <w:rPr>
          <w:spacing w:val="-1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2021</w:t>
      </w:r>
      <w:r>
        <w:rPr>
          <w:spacing w:val="-1"/>
        </w:rPr>
        <w:t> </w:t>
      </w:r>
      <w:r>
        <w:rPr/>
        <w:t>г.</w:t>
      </w:r>
      <w:r>
        <w:rPr>
          <w:spacing w:val="64"/>
        </w:rPr>
        <w:t> </w:t>
      </w:r>
      <w:r>
        <w:rPr/>
        <w:t>№</w:t>
      </w:r>
      <w:r>
        <w:rPr>
          <w:spacing w:val="-2"/>
        </w:rPr>
        <w:t> </w:t>
      </w:r>
      <w:r>
        <w:rPr/>
        <w:t>3781-</w:t>
      </w:r>
      <w:r>
        <w:rPr>
          <w:spacing w:val="-10"/>
        </w:rPr>
        <w:t>р</w:t>
      </w:r>
    </w:p>
    <w:p>
      <w:pPr>
        <w:spacing w:before="231"/>
        <w:ind w:left="4170" w:right="4179" w:firstLine="0"/>
        <w:jc w:val="center"/>
        <w:rPr>
          <w:sz w:val="20"/>
        </w:rPr>
      </w:pPr>
      <w:r>
        <w:rPr>
          <w:spacing w:val="9"/>
          <w:sz w:val="20"/>
        </w:rPr>
        <w:t>МОСКВА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175" w:after="0"/>
        <w:ind w:left="118" w:right="117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80"/>
          <w:sz w:val="28"/>
        </w:rPr>
        <w:t>   </w:t>
      </w:r>
      <w:r>
        <w:rPr>
          <w:sz w:val="28"/>
        </w:rPr>
        <w:t>прилагаемые</w:t>
      </w:r>
      <w:r>
        <w:rPr>
          <w:spacing w:val="80"/>
          <w:sz w:val="28"/>
        </w:rPr>
        <w:t>   </w:t>
      </w:r>
      <w:r>
        <w:rPr>
          <w:sz w:val="28"/>
        </w:rPr>
        <w:t>изменения,</w:t>
      </w:r>
      <w:r>
        <w:rPr>
          <w:spacing w:val="80"/>
          <w:sz w:val="28"/>
        </w:rPr>
        <w:t>   </w:t>
      </w:r>
      <w:r>
        <w:rPr>
          <w:sz w:val="28"/>
        </w:rPr>
        <w:t>которые</w:t>
      </w:r>
      <w:r>
        <w:rPr>
          <w:spacing w:val="80"/>
          <w:sz w:val="28"/>
        </w:rPr>
        <w:t>   </w:t>
      </w:r>
      <w:r>
        <w:rPr>
          <w:sz w:val="28"/>
        </w:rPr>
        <w:t>вносятся в</w:t>
      </w:r>
      <w:r>
        <w:rPr>
          <w:spacing w:val="40"/>
          <w:sz w:val="28"/>
        </w:rPr>
        <w:t> </w:t>
      </w:r>
      <w:r>
        <w:rPr>
          <w:sz w:val="28"/>
        </w:rPr>
        <w:t>распоряжение</w:t>
      </w:r>
      <w:r>
        <w:rPr>
          <w:spacing w:val="40"/>
          <w:sz w:val="28"/>
        </w:rPr>
        <w:t> </w:t>
      </w:r>
      <w:r>
        <w:rPr>
          <w:sz w:val="28"/>
        </w:rPr>
        <w:t>Правительства</w:t>
      </w:r>
      <w:r>
        <w:rPr>
          <w:spacing w:val="40"/>
          <w:sz w:val="28"/>
        </w:rPr>
        <w:t> </w:t>
      </w:r>
      <w:r>
        <w:rPr>
          <w:sz w:val="28"/>
        </w:rPr>
        <w:t>Российской</w:t>
      </w:r>
      <w:r>
        <w:rPr>
          <w:spacing w:val="40"/>
          <w:sz w:val="28"/>
        </w:rPr>
        <w:t> </w:t>
      </w:r>
      <w:r>
        <w:rPr>
          <w:sz w:val="28"/>
        </w:rPr>
        <w:t>Федерации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12</w:t>
      </w:r>
      <w:r>
        <w:rPr>
          <w:spacing w:val="40"/>
          <w:sz w:val="28"/>
        </w:rPr>
        <w:t> </w:t>
      </w:r>
      <w:r>
        <w:rPr>
          <w:sz w:val="28"/>
        </w:rPr>
        <w:t>октября 2019</w:t>
      </w:r>
      <w:r>
        <w:rPr>
          <w:spacing w:val="-2"/>
          <w:sz w:val="28"/>
        </w:rPr>
        <w:t> </w:t>
      </w:r>
      <w:r>
        <w:rPr>
          <w:sz w:val="28"/>
        </w:rPr>
        <w:t>г. №</w:t>
      </w:r>
      <w:r>
        <w:rPr>
          <w:spacing w:val="-2"/>
          <w:sz w:val="28"/>
        </w:rPr>
        <w:t> </w:t>
      </w:r>
      <w:r>
        <w:rPr>
          <w:sz w:val="28"/>
        </w:rPr>
        <w:t>2406-р (Собрание законодательства Российской Федерации, 2019, № 42, ст. 5979; 2020, № 18, ст. 2958; № 42, ст. 6692; № 48, ст. 7813).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320" w:lineRule="exact" w:before="0" w:after="0"/>
        <w:ind w:left="1107" w:right="0" w:hanging="28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8"/>
          <w:sz w:val="28"/>
        </w:rPr>
        <w:t> </w:t>
      </w:r>
      <w:r>
        <w:rPr>
          <w:sz w:val="28"/>
        </w:rPr>
        <w:t>распоряжение</w:t>
      </w:r>
      <w:r>
        <w:rPr>
          <w:spacing w:val="-4"/>
          <w:sz w:val="28"/>
        </w:rPr>
        <w:t> </w:t>
      </w:r>
      <w:r>
        <w:rPr>
          <w:sz w:val="28"/>
        </w:rPr>
        <w:t>вступает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силу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1 января</w:t>
      </w:r>
      <w:r>
        <w:rPr>
          <w:spacing w:val="-3"/>
          <w:sz w:val="28"/>
        </w:rPr>
        <w:t> </w:t>
      </w:r>
      <w:r>
        <w:rPr>
          <w:sz w:val="28"/>
        </w:rPr>
        <w:t>2022</w:t>
      </w:r>
      <w:r>
        <w:rPr>
          <w:spacing w:val="-1"/>
          <w:sz w:val="28"/>
        </w:rPr>
        <w:t> </w:t>
      </w:r>
      <w:r>
        <w:rPr>
          <w:spacing w:val="-5"/>
          <w:sz w:val="28"/>
        </w:rPr>
        <w:t>г.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22" w:lineRule="exact"/>
        <w:ind w:left="140"/>
      </w:pPr>
      <w:r>
        <w:rPr/>
        <w:t>Председатель</w:t>
      </w:r>
      <w:r>
        <w:rPr>
          <w:spacing w:val="-9"/>
        </w:rPr>
        <w:t> </w:t>
      </w:r>
      <w:r>
        <w:rPr>
          <w:spacing w:val="-2"/>
        </w:rPr>
        <w:t>Правительства</w:t>
      </w:r>
    </w:p>
    <w:p>
      <w:pPr>
        <w:pStyle w:val="BodyText"/>
        <w:tabs>
          <w:tab w:pos="7571" w:val="left" w:leader="none"/>
        </w:tabs>
        <w:ind w:left="481"/>
      </w:pPr>
      <w:r>
        <w:rPr/>
        <w:t>Российской</w:t>
      </w:r>
      <w:r>
        <w:rPr>
          <w:spacing w:val="-8"/>
        </w:rPr>
        <w:t> </w:t>
      </w:r>
      <w:r>
        <w:rPr>
          <w:spacing w:val="-2"/>
        </w:rPr>
        <w:t>Федерации</w:t>
      </w:r>
      <w:r>
        <w:rPr/>
        <w:tab/>
      </w:r>
      <w:r>
        <w:rPr>
          <w:spacing w:val="-2"/>
        </w:rPr>
        <w:t>М.Мишустин</w:t>
      </w:r>
    </w:p>
    <w:p>
      <w:pPr>
        <w:spacing w:after="0"/>
        <w:sectPr>
          <w:type w:val="continuous"/>
          <w:pgSz w:w="11910" w:h="16850"/>
          <w:pgMar w:top="1080" w:bottom="280" w:left="1300" w:right="1300"/>
        </w:sectPr>
      </w:pPr>
    </w:p>
    <w:p>
      <w:pPr>
        <w:pStyle w:val="BodyText"/>
        <w:spacing w:before="103"/>
        <w:ind w:left="12014" w:right="183"/>
        <w:jc w:val="center"/>
      </w:pPr>
      <w:r>
        <w:rPr>
          <w:spacing w:val="-2"/>
        </w:rPr>
        <w:t>УТВЕРЖДЕНЫ</w:t>
      </w:r>
    </w:p>
    <w:p>
      <w:pPr>
        <w:pStyle w:val="BodyText"/>
        <w:spacing w:before="39"/>
        <w:ind w:left="12014" w:right="184"/>
        <w:jc w:val="center"/>
      </w:pPr>
      <w:r>
        <w:rPr/>
        <w:t>распоряжением</w:t>
      </w:r>
      <w:r>
        <w:rPr>
          <w:spacing w:val="-18"/>
        </w:rPr>
        <w:t> </w:t>
      </w:r>
      <w:r>
        <w:rPr/>
        <w:t>Правительства Российской Федерации</w:t>
      </w:r>
    </w:p>
    <w:p>
      <w:pPr>
        <w:pStyle w:val="BodyText"/>
        <w:spacing w:line="321" w:lineRule="exact"/>
        <w:ind w:left="12014" w:right="186"/>
        <w:jc w:val="center"/>
      </w:pPr>
      <w:r>
        <w:rPr/>
        <w:t>от</w:t>
      </w:r>
      <w:r>
        <w:rPr>
          <w:spacing w:val="-4"/>
        </w:rPr>
        <w:t> </w:t>
      </w:r>
      <w:r>
        <w:rPr/>
        <w:t>23</w:t>
      </w:r>
      <w:r>
        <w:rPr>
          <w:spacing w:val="-1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2021</w:t>
      </w:r>
      <w:r>
        <w:rPr>
          <w:spacing w:val="-1"/>
        </w:rPr>
        <w:t> </w:t>
      </w:r>
      <w:r>
        <w:rPr/>
        <w:t>г.</w:t>
      </w:r>
      <w:r>
        <w:rPr>
          <w:spacing w:val="64"/>
        </w:rPr>
        <w:t> </w:t>
      </w:r>
      <w:r>
        <w:rPr/>
        <w:t>№</w:t>
      </w:r>
      <w:r>
        <w:rPr>
          <w:spacing w:val="-2"/>
        </w:rPr>
        <w:t> </w:t>
      </w:r>
      <w:r>
        <w:rPr/>
        <w:t>3781-</w:t>
      </w:r>
      <w:r>
        <w:rPr>
          <w:spacing w:val="-10"/>
        </w:rPr>
        <w:t>р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spacing w:before="0"/>
        <w:ind w:left="244" w:right="186" w:firstLine="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 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pacing w:val="-5"/>
          <w:sz w:val="28"/>
        </w:rPr>
        <w:t>Я,</w:t>
      </w:r>
    </w:p>
    <w:p>
      <w:pPr>
        <w:spacing w:before="122"/>
        <w:ind w:left="3309" w:right="3251" w:firstLine="0"/>
        <w:jc w:val="center"/>
        <w:rPr>
          <w:b/>
          <w:sz w:val="28"/>
        </w:rPr>
      </w:pPr>
      <w:r>
        <w:rPr>
          <w:b/>
          <w:sz w:val="28"/>
        </w:rPr>
        <w:t>которые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вносятся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распоряжение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Правительства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Федерации от 12 октября 2019 г. № 2406-р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163" w:val="left" w:leader="none"/>
        </w:tabs>
        <w:spacing w:line="240" w:lineRule="auto" w:before="0" w:after="0"/>
        <w:ind w:left="1162" w:right="0" w:hanging="289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приложении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указанному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распоряжению: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38" w:after="0"/>
        <w:ind w:left="1179" w:right="0" w:hanging="306"/>
        <w:jc w:val="left"/>
        <w:rPr>
          <w:sz w:val="28"/>
        </w:rPr>
      </w:pPr>
      <w:r>
        <w:rPr>
          <w:sz w:val="28"/>
        </w:rPr>
        <w:t>позицию,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A09AA,</w:t>
      </w:r>
      <w:r>
        <w:rPr>
          <w:spacing w:val="-6"/>
          <w:sz w:val="28"/>
        </w:rPr>
        <w:t> </w:t>
      </w:r>
      <w:r>
        <w:rPr>
          <w:sz w:val="28"/>
        </w:rPr>
        <w:t>изложить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6"/>
        <w:gridCol w:w="4446"/>
        <w:gridCol w:w="4196"/>
        <w:gridCol w:w="5650"/>
      </w:tblGrid>
      <w:tr>
        <w:trPr>
          <w:trHeight w:val="2565" w:hRule="atLeast"/>
        </w:trPr>
        <w:tc>
          <w:tcPr>
            <w:tcW w:w="1386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"A09AA</w:t>
            </w:r>
          </w:p>
        </w:tc>
        <w:tc>
          <w:tcPr>
            <w:tcW w:w="4446" w:type="dxa"/>
          </w:tcPr>
          <w:p>
            <w:pPr>
              <w:pStyle w:val="TableParagraph"/>
              <w:spacing w:line="311" w:lineRule="exact"/>
              <w:ind w:left="332"/>
              <w:rPr>
                <w:sz w:val="28"/>
              </w:rPr>
            </w:pPr>
            <w:r>
              <w:rPr>
                <w:sz w:val="28"/>
              </w:rPr>
              <w:t>ферментные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препараты</w:t>
            </w:r>
          </w:p>
        </w:tc>
        <w:tc>
          <w:tcPr>
            <w:tcW w:w="4196" w:type="dxa"/>
          </w:tcPr>
          <w:p>
            <w:pPr>
              <w:pStyle w:val="TableParagraph"/>
              <w:spacing w:line="311" w:lineRule="exact"/>
              <w:ind w:left="1296"/>
              <w:rPr>
                <w:sz w:val="28"/>
              </w:rPr>
            </w:pPr>
            <w:r>
              <w:rPr>
                <w:spacing w:val="-2"/>
                <w:sz w:val="28"/>
              </w:rPr>
              <w:t>панкреатин</w:t>
            </w:r>
          </w:p>
        </w:tc>
        <w:tc>
          <w:tcPr>
            <w:tcW w:w="5650" w:type="dxa"/>
          </w:tcPr>
          <w:p>
            <w:pPr>
              <w:pStyle w:val="TableParagraph"/>
              <w:ind w:left="1524" w:right="110"/>
              <w:rPr>
                <w:sz w:val="28"/>
              </w:rPr>
            </w:pPr>
            <w:r>
              <w:rPr>
                <w:sz w:val="28"/>
              </w:rPr>
              <w:t>гранулы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кишечнорастворимые; </w:t>
            </w:r>
            <w:r>
              <w:rPr>
                <w:spacing w:val="-2"/>
                <w:sz w:val="28"/>
              </w:rPr>
              <w:t>капсулы;</w:t>
            </w:r>
          </w:p>
          <w:p>
            <w:pPr>
              <w:pStyle w:val="TableParagraph"/>
              <w:ind w:left="1524" w:right="110"/>
              <w:rPr>
                <w:sz w:val="28"/>
              </w:rPr>
            </w:pPr>
            <w:r>
              <w:rPr>
                <w:sz w:val="28"/>
              </w:rPr>
              <w:t>капсулы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кишечнорастворимые; таблетки, покрытые</w:t>
            </w:r>
          </w:p>
          <w:p>
            <w:pPr>
              <w:pStyle w:val="TableParagraph"/>
              <w:ind w:left="1524" w:right="110"/>
              <w:rPr>
                <w:sz w:val="28"/>
              </w:rPr>
            </w:pPr>
            <w:r>
              <w:rPr>
                <w:sz w:val="28"/>
              </w:rPr>
              <w:t>кишечнорастворимой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оболочкой; таблетки, покрытые оболочкой; таблетки кишечнорастворимые,</w:t>
            </w:r>
          </w:p>
          <w:p>
            <w:pPr>
              <w:pStyle w:val="TableParagraph"/>
              <w:spacing w:line="302" w:lineRule="exact"/>
              <w:ind w:left="1524"/>
              <w:rPr>
                <w:sz w:val="28"/>
              </w:rPr>
            </w:pPr>
            <w:r>
              <w:rPr>
                <w:sz w:val="28"/>
              </w:rPr>
              <w:t>покрытые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оболочкой";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top="1340" w:bottom="280" w:left="400" w:right="460"/>
        </w:sect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103" w:after="0"/>
        <w:ind w:left="1179" w:right="0" w:hanging="306"/>
        <w:jc w:val="left"/>
        <w:rPr>
          <w:sz w:val="28"/>
        </w:rPr>
      </w:pPr>
      <w:r>
        <w:rPr>
          <w:sz w:val="28"/>
        </w:rPr>
        <w:t>позиции,</w:t>
      </w:r>
      <w:r>
        <w:rPr>
          <w:spacing w:val="-8"/>
          <w:sz w:val="28"/>
        </w:rPr>
        <w:t> </w:t>
      </w:r>
      <w:r>
        <w:rPr>
          <w:sz w:val="28"/>
        </w:rPr>
        <w:t>касающиеся</w:t>
      </w:r>
      <w:r>
        <w:rPr>
          <w:spacing w:val="-4"/>
          <w:sz w:val="28"/>
        </w:rPr>
        <w:t> </w:t>
      </w:r>
      <w:r>
        <w:rPr>
          <w:sz w:val="28"/>
        </w:rPr>
        <w:t>A10BJ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A10BK,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11"/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5499"/>
        <w:gridCol w:w="3489"/>
        <w:gridCol w:w="5518"/>
      </w:tblGrid>
      <w:tr>
        <w:trPr>
          <w:trHeight w:val="477" w:hRule="atLeast"/>
        </w:trPr>
        <w:tc>
          <w:tcPr>
            <w:tcW w:w="1174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"A10BJ</w:t>
            </w:r>
          </w:p>
        </w:tc>
        <w:tc>
          <w:tcPr>
            <w:tcW w:w="5499" w:type="dxa"/>
          </w:tcPr>
          <w:p>
            <w:pPr>
              <w:pStyle w:val="TableParagraph"/>
              <w:spacing w:line="311" w:lineRule="exact"/>
              <w:ind w:left="230"/>
              <w:rPr>
                <w:sz w:val="28"/>
              </w:rPr>
            </w:pPr>
            <w:r>
              <w:rPr>
                <w:sz w:val="28"/>
              </w:rPr>
              <w:t>аналоги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глюкагоноподобного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пептида-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489" w:type="dxa"/>
          </w:tcPr>
          <w:p>
            <w:pPr>
              <w:pStyle w:val="TableParagraph"/>
              <w:spacing w:line="311" w:lineRule="exact"/>
              <w:ind w:left="460"/>
              <w:rPr>
                <w:sz w:val="28"/>
              </w:rPr>
            </w:pPr>
            <w:r>
              <w:rPr>
                <w:spacing w:val="-2"/>
                <w:sz w:val="28"/>
              </w:rPr>
              <w:t>дулаглутид</w:t>
            </w:r>
          </w:p>
        </w:tc>
        <w:tc>
          <w:tcPr>
            <w:tcW w:w="5518" w:type="dxa"/>
          </w:tcPr>
          <w:p>
            <w:pPr>
              <w:pStyle w:val="TableParagraph"/>
              <w:spacing w:line="311" w:lineRule="exact"/>
              <w:ind w:left="0" w:right="51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644" w:hRule="atLeast"/>
        </w:trPr>
        <w:tc>
          <w:tcPr>
            <w:tcW w:w="117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89" w:type="dxa"/>
          </w:tcPr>
          <w:p>
            <w:pPr>
              <w:pStyle w:val="TableParagraph"/>
              <w:spacing w:before="155"/>
              <w:ind w:left="460"/>
              <w:rPr>
                <w:sz w:val="28"/>
              </w:rPr>
            </w:pPr>
            <w:r>
              <w:rPr>
                <w:spacing w:val="-2"/>
                <w:sz w:val="28"/>
              </w:rPr>
              <w:t>ликсисенатид</w:t>
            </w:r>
          </w:p>
        </w:tc>
        <w:tc>
          <w:tcPr>
            <w:tcW w:w="5518" w:type="dxa"/>
          </w:tcPr>
          <w:p>
            <w:pPr>
              <w:pStyle w:val="TableParagraph"/>
              <w:spacing w:before="155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478" w:hRule="atLeast"/>
        </w:trPr>
        <w:tc>
          <w:tcPr>
            <w:tcW w:w="117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89" w:type="dxa"/>
          </w:tcPr>
          <w:p>
            <w:pPr>
              <w:pStyle w:val="TableParagraph"/>
              <w:spacing w:line="302" w:lineRule="exact" w:before="156"/>
              <w:ind w:left="460"/>
              <w:rPr>
                <w:sz w:val="28"/>
              </w:rPr>
            </w:pPr>
            <w:r>
              <w:rPr>
                <w:spacing w:val="-2"/>
                <w:sz w:val="28"/>
              </w:rPr>
              <w:t>семаглутид</w:t>
            </w:r>
          </w:p>
        </w:tc>
        <w:tc>
          <w:tcPr>
            <w:tcW w:w="5518" w:type="dxa"/>
          </w:tcPr>
          <w:p>
            <w:pPr>
              <w:pStyle w:val="TableParagraph"/>
              <w:spacing w:line="302" w:lineRule="exact" w:before="156"/>
              <w:ind w:left="0" w:right="51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</w:tbl>
    <w:p>
      <w:pPr>
        <w:pStyle w:val="BodyText"/>
        <w:rPr>
          <w:sz w:val="2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5738"/>
        <w:gridCol w:w="3366"/>
        <w:gridCol w:w="5083"/>
      </w:tblGrid>
      <w:tr>
        <w:trPr>
          <w:trHeight w:val="798" w:hRule="atLeast"/>
        </w:trPr>
        <w:tc>
          <w:tcPr>
            <w:tcW w:w="1145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A10BK</w:t>
            </w:r>
          </w:p>
        </w:tc>
        <w:tc>
          <w:tcPr>
            <w:tcW w:w="5738" w:type="dxa"/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ингибиторы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натрийзависимого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переносчика глюкозы 2 типа</w:t>
            </w:r>
          </w:p>
        </w:tc>
        <w:tc>
          <w:tcPr>
            <w:tcW w:w="3366" w:type="dxa"/>
          </w:tcPr>
          <w:p>
            <w:pPr>
              <w:pStyle w:val="TableParagraph"/>
              <w:spacing w:line="311" w:lineRule="exact"/>
              <w:ind w:left="228"/>
              <w:rPr>
                <w:sz w:val="28"/>
              </w:rPr>
            </w:pPr>
            <w:r>
              <w:rPr>
                <w:spacing w:val="-2"/>
                <w:sz w:val="28"/>
              </w:rPr>
              <w:t>дапаглифлозин</w:t>
            </w:r>
          </w:p>
        </w:tc>
        <w:tc>
          <w:tcPr>
            <w:tcW w:w="5083" w:type="dxa"/>
          </w:tcPr>
          <w:p>
            <w:pPr>
              <w:pStyle w:val="TableParagraph"/>
              <w:ind w:left="129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7" w:hRule="atLeast"/>
        </w:trPr>
        <w:tc>
          <w:tcPr>
            <w:tcW w:w="114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before="155"/>
              <w:ind w:left="228"/>
              <w:rPr>
                <w:sz w:val="28"/>
              </w:rPr>
            </w:pPr>
            <w:r>
              <w:rPr>
                <w:spacing w:val="-2"/>
                <w:sz w:val="28"/>
              </w:rPr>
              <w:t>ипраглифлозин</w:t>
            </w:r>
          </w:p>
        </w:tc>
        <w:tc>
          <w:tcPr>
            <w:tcW w:w="5083" w:type="dxa"/>
          </w:tcPr>
          <w:p>
            <w:pPr>
              <w:pStyle w:val="TableParagraph"/>
              <w:spacing w:line="242" w:lineRule="auto" w:before="155"/>
              <w:ind w:left="129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5" w:hRule="atLeast"/>
        </w:trPr>
        <w:tc>
          <w:tcPr>
            <w:tcW w:w="114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before="155"/>
              <w:ind w:left="228"/>
              <w:rPr>
                <w:sz w:val="28"/>
              </w:rPr>
            </w:pPr>
            <w:r>
              <w:rPr>
                <w:spacing w:val="-2"/>
                <w:sz w:val="28"/>
              </w:rPr>
              <w:t>эмпаглифлозин</w:t>
            </w:r>
          </w:p>
        </w:tc>
        <w:tc>
          <w:tcPr>
            <w:tcW w:w="5083" w:type="dxa"/>
          </w:tcPr>
          <w:p>
            <w:pPr>
              <w:pStyle w:val="TableParagraph"/>
              <w:spacing w:before="155"/>
              <w:ind w:left="129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798" w:hRule="atLeast"/>
        </w:trPr>
        <w:tc>
          <w:tcPr>
            <w:tcW w:w="114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before="155"/>
              <w:ind w:left="228"/>
              <w:rPr>
                <w:sz w:val="28"/>
              </w:rPr>
            </w:pPr>
            <w:r>
              <w:rPr>
                <w:spacing w:val="-2"/>
                <w:sz w:val="28"/>
              </w:rPr>
              <w:t>эртуглифлозин</w:t>
            </w:r>
          </w:p>
        </w:tc>
        <w:tc>
          <w:tcPr>
            <w:tcW w:w="5083" w:type="dxa"/>
          </w:tcPr>
          <w:p>
            <w:pPr>
              <w:pStyle w:val="TableParagraph"/>
              <w:spacing w:line="322" w:lineRule="exact" w:before="134"/>
              <w:ind w:left="129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оболочкой";</w:t>
            </w:r>
          </w:p>
        </w:tc>
      </w:tr>
    </w:tbl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0" w:after="0"/>
        <w:ind w:left="1179" w:right="0" w:hanging="306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6"/>
          <w:sz w:val="28"/>
        </w:rPr>
        <w:t> </w:t>
      </w:r>
      <w:r>
        <w:rPr>
          <w:sz w:val="28"/>
        </w:rPr>
        <w:t>B02BD,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10"/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689"/>
        <w:gridCol w:w="5390"/>
        <w:gridCol w:w="4005"/>
      </w:tblGrid>
      <w:tr>
        <w:trPr>
          <w:trHeight w:val="800" w:hRule="atLeast"/>
        </w:trPr>
        <w:tc>
          <w:tcPr>
            <w:tcW w:w="120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"B02BD</w:t>
            </w:r>
          </w:p>
        </w:tc>
        <w:tc>
          <w:tcPr>
            <w:tcW w:w="4689" w:type="dxa"/>
          </w:tcPr>
          <w:p>
            <w:pPr>
              <w:pStyle w:val="TableParagraph"/>
              <w:spacing w:line="311" w:lineRule="exact"/>
              <w:ind w:left="177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свертывания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крови</w:t>
            </w:r>
          </w:p>
        </w:tc>
        <w:tc>
          <w:tcPr>
            <w:tcW w:w="5390" w:type="dxa"/>
          </w:tcPr>
          <w:p>
            <w:pPr>
              <w:pStyle w:val="TableParagraph"/>
              <w:ind w:left="1126"/>
              <w:rPr>
                <w:sz w:val="28"/>
              </w:rPr>
            </w:pPr>
            <w:r>
              <w:rPr>
                <w:sz w:val="28"/>
              </w:rPr>
              <w:t>антиингибиторный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коагулянтный </w:t>
            </w:r>
            <w:r>
              <w:rPr>
                <w:spacing w:val="-2"/>
                <w:sz w:val="28"/>
              </w:rPr>
              <w:t>комплекс</w:t>
            </w:r>
          </w:p>
        </w:tc>
        <w:tc>
          <w:tcPr>
            <w:tcW w:w="4005" w:type="dxa"/>
          </w:tcPr>
          <w:p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1121" w:hRule="atLeast"/>
        </w:trPr>
        <w:tc>
          <w:tcPr>
            <w:tcW w:w="12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8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156"/>
              <w:ind w:left="1126"/>
              <w:rPr>
                <w:sz w:val="28"/>
              </w:rPr>
            </w:pPr>
            <w:r>
              <w:rPr>
                <w:sz w:val="28"/>
              </w:rPr>
              <w:t>мороктоког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альфа</w:t>
            </w:r>
          </w:p>
        </w:tc>
        <w:tc>
          <w:tcPr>
            <w:tcW w:w="4005" w:type="dxa"/>
          </w:tcPr>
          <w:p>
            <w:pPr>
              <w:pStyle w:val="TableParagraph"/>
              <w:spacing w:line="322" w:lineRule="exact" w:before="135"/>
              <w:ind w:left="216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</w:tbl>
    <w:p>
      <w:pPr>
        <w:spacing w:after="0" w:line="322" w:lineRule="exact"/>
        <w:rPr>
          <w:sz w:val="28"/>
        </w:rPr>
        <w:sectPr>
          <w:headerReference w:type="default" r:id="rId6"/>
          <w:pgSz w:w="16850" w:h="11910" w:orient="landscape"/>
          <w:pgMar w:header="753" w:footer="0" w:top="1340" w:bottom="280" w:left="400" w:right="460"/>
          <w:pgNumType w:start="2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8"/>
        <w:gridCol w:w="4110"/>
      </w:tblGrid>
      <w:tr>
        <w:trPr>
          <w:trHeight w:val="1120" w:hRule="atLeast"/>
        </w:trPr>
        <w:tc>
          <w:tcPr>
            <w:tcW w:w="4208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нонаког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альфа</w:t>
            </w:r>
          </w:p>
        </w:tc>
        <w:tc>
          <w:tcPr>
            <w:tcW w:w="4110" w:type="dxa"/>
          </w:tcPr>
          <w:p>
            <w:pPr>
              <w:pStyle w:val="TableParagraph"/>
              <w:ind w:left="32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289" w:hRule="atLeast"/>
        </w:trPr>
        <w:tc>
          <w:tcPr>
            <w:tcW w:w="4208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октоког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альфа</w:t>
            </w:r>
          </w:p>
        </w:tc>
        <w:tc>
          <w:tcPr>
            <w:tcW w:w="4110" w:type="dxa"/>
          </w:tcPr>
          <w:p>
            <w:pPr>
              <w:pStyle w:val="TableParagraph"/>
              <w:spacing w:before="155"/>
              <w:ind w:left="32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287" w:hRule="atLeast"/>
        </w:trPr>
        <w:tc>
          <w:tcPr>
            <w:tcW w:w="4208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симоктоког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альфа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(фактор свертывания крови VIII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рекомбинантный)</w:t>
            </w:r>
          </w:p>
        </w:tc>
        <w:tc>
          <w:tcPr>
            <w:tcW w:w="4110" w:type="dxa"/>
          </w:tcPr>
          <w:p>
            <w:pPr>
              <w:pStyle w:val="TableParagraph"/>
              <w:spacing w:before="155"/>
              <w:ind w:left="32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287" w:hRule="atLeast"/>
        </w:trPr>
        <w:tc>
          <w:tcPr>
            <w:tcW w:w="4208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свертывания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5"/>
                <w:sz w:val="28"/>
              </w:rPr>
              <w:t>VII</w:t>
            </w:r>
          </w:p>
        </w:tc>
        <w:tc>
          <w:tcPr>
            <w:tcW w:w="4110" w:type="dxa"/>
          </w:tcPr>
          <w:p>
            <w:pPr>
              <w:pStyle w:val="TableParagraph"/>
              <w:spacing w:before="156"/>
              <w:ind w:left="32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2576" w:hRule="atLeast"/>
        </w:trPr>
        <w:tc>
          <w:tcPr>
            <w:tcW w:w="4208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свертывания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VIII</w:t>
            </w:r>
          </w:p>
        </w:tc>
        <w:tc>
          <w:tcPr>
            <w:tcW w:w="4110" w:type="dxa"/>
          </w:tcPr>
          <w:p>
            <w:pPr>
              <w:pStyle w:val="TableParagraph"/>
              <w:spacing w:before="155"/>
              <w:ind w:left="32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spacing w:before="1"/>
              <w:ind w:left="32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инфузий;</w:t>
            </w:r>
          </w:p>
          <w:p>
            <w:pPr>
              <w:pStyle w:val="TableParagraph"/>
              <w:ind w:left="321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инфузий </w:t>
            </w:r>
            <w:r>
              <w:rPr>
                <w:spacing w:val="-2"/>
                <w:sz w:val="28"/>
              </w:rPr>
              <w:t>(замороженный)</w:t>
            </w:r>
          </w:p>
        </w:tc>
      </w:tr>
      <w:tr>
        <w:trPr>
          <w:trHeight w:val="1764" w:hRule="atLeast"/>
        </w:trPr>
        <w:tc>
          <w:tcPr>
            <w:tcW w:w="4208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свертывания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5"/>
                <w:sz w:val="28"/>
              </w:rPr>
              <w:t>IX</w:t>
            </w:r>
          </w:p>
        </w:tc>
        <w:tc>
          <w:tcPr>
            <w:tcW w:w="4110" w:type="dxa"/>
          </w:tcPr>
          <w:p>
            <w:pPr>
              <w:pStyle w:val="TableParagraph"/>
              <w:spacing w:before="156"/>
              <w:ind w:left="32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spacing w:line="322" w:lineRule="exact"/>
              <w:ind w:left="32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0"/>
        <w:gridCol w:w="3910"/>
      </w:tblGrid>
      <w:tr>
        <w:trPr>
          <w:trHeight w:val="2087" w:hRule="atLeast"/>
        </w:trPr>
        <w:tc>
          <w:tcPr>
            <w:tcW w:w="441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свертывания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VII,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IX, X в комбинации (протромбиновый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комплекс)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свертывания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II,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IX и X в комбинации</w:t>
            </w:r>
          </w:p>
        </w:tc>
        <w:tc>
          <w:tcPr>
            <w:tcW w:w="3910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</w:t>
            </w:r>
          </w:p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  <w:p>
            <w:pPr>
              <w:pStyle w:val="TableParagraph"/>
              <w:spacing w:line="242" w:lineRule="auto"/>
              <w:ind w:left="119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1287" w:hRule="atLeast"/>
        </w:trPr>
        <w:tc>
          <w:tcPr>
            <w:tcW w:w="4410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свертывания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VIII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+ фактор Виллебранда</w:t>
            </w:r>
          </w:p>
        </w:tc>
        <w:tc>
          <w:tcPr>
            <w:tcW w:w="3910" w:type="dxa"/>
          </w:tcPr>
          <w:p>
            <w:pPr>
              <w:pStyle w:val="TableParagraph"/>
              <w:spacing w:before="155"/>
              <w:ind w:left="119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287" w:hRule="atLeast"/>
        </w:trPr>
        <w:tc>
          <w:tcPr>
            <w:tcW w:w="4410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эптаког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альфа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(активированный)</w:t>
            </w:r>
          </w:p>
        </w:tc>
        <w:tc>
          <w:tcPr>
            <w:tcW w:w="3910" w:type="dxa"/>
          </w:tcPr>
          <w:p>
            <w:pPr>
              <w:pStyle w:val="TableParagraph"/>
              <w:spacing w:before="156"/>
              <w:ind w:left="119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120" w:hRule="atLeast"/>
        </w:trPr>
        <w:tc>
          <w:tcPr>
            <w:tcW w:w="4410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эфмороктоког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альфа</w:t>
            </w:r>
          </w:p>
        </w:tc>
        <w:tc>
          <w:tcPr>
            <w:tcW w:w="3910" w:type="dxa"/>
          </w:tcPr>
          <w:p>
            <w:pPr>
              <w:pStyle w:val="TableParagraph"/>
              <w:spacing w:line="322" w:lineRule="exact" w:before="134"/>
              <w:ind w:left="119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введения";</w:t>
            </w: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89" w:after="0"/>
        <w:ind w:left="1179" w:right="0" w:hanging="306"/>
        <w:jc w:val="left"/>
        <w:rPr>
          <w:sz w:val="28"/>
        </w:rPr>
      </w:pPr>
      <w:r>
        <w:rPr>
          <w:sz w:val="28"/>
        </w:rPr>
        <w:t>позицию,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C01BD,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803"/>
        <w:gridCol w:w="3897"/>
        <w:gridCol w:w="5336"/>
      </w:tblGrid>
      <w:tr>
        <w:trPr>
          <w:trHeight w:val="1921" w:hRule="atLeast"/>
        </w:trPr>
        <w:tc>
          <w:tcPr>
            <w:tcW w:w="120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"C01BD</w:t>
            </w:r>
          </w:p>
        </w:tc>
        <w:tc>
          <w:tcPr>
            <w:tcW w:w="4803" w:type="dxa"/>
          </w:tcPr>
          <w:p>
            <w:pPr>
              <w:pStyle w:val="TableParagraph"/>
              <w:ind w:left="177" w:right="403"/>
              <w:rPr>
                <w:sz w:val="28"/>
              </w:rPr>
            </w:pPr>
            <w:r>
              <w:rPr>
                <w:sz w:val="28"/>
              </w:rPr>
              <w:t>антиаритмические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препараты, класс III</w:t>
            </w:r>
          </w:p>
        </w:tc>
        <w:tc>
          <w:tcPr>
            <w:tcW w:w="3897" w:type="dxa"/>
          </w:tcPr>
          <w:p>
            <w:pPr>
              <w:pStyle w:val="TableParagraph"/>
              <w:spacing w:line="311" w:lineRule="exact"/>
              <w:ind w:left="1012"/>
              <w:rPr>
                <w:sz w:val="28"/>
              </w:rPr>
            </w:pPr>
            <w:r>
              <w:rPr>
                <w:spacing w:val="-2"/>
                <w:sz w:val="28"/>
              </w:rPr>
              <w:t>амиодарон</w:t>
            </w:r>
          </w:p>
        </w:tc>
        <w:tc>
          <w:tcPr>
            <w:tcW w:w="5336" w:type="dxa"/>
          </w:tcPr>
          <w:p>
            <w:pPr>
              <w:pStyle w:val="TableParagraph"/>
              <w:ind w:left="1595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spacing w:line="242" w:lineRule="auto"/>
              <w:ind w:left="159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spacing w:line="297" w:lineRule="exact"/>
              <w:ind w:left="1595"/>
              <w:rPr>
                <w:sz w:val="28"/>
              </w:rPr>
            </w:pPr>
            <w:r>
              <w:rPr>
                <w:spacing w:val="-2"/>
                <w:sz w:val="28"/>
              </w:rPr>
              <w:t>таблетки</w:t>
            </w:r>
          </w:p>
        </w:tc>
      </w:tr>
    </w:tbl>
    <w:p>
      <w:pPr>
        <w:spacing w:after="0" w:line="297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2"/>
        <w:gridCol w:w="3859"/>
      </w:tblGrid>
      <w:tr>
        <w:trPr>
          <w:trHeight w:val="954" w:hRule="atLeast"/>
        </w:trPr>
        <w:tc>
          <w:tcPr>
            <w:tcW w:w="441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4-Нитро-N-[(1RS)-1-</w:t>
            </w:r>
            <w:r>
              <w:rPr>
                <w:spacing w:val="-5"/>
                <w:sz w:val="28"/>
              </w:rPr>
              <w:t>(4-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фторфенил)-2-(1-этилпиперидин-4- </w:t>
            </w:r>
            <w:r>
              <w:rPr>
                <w:sz w:val="28"/>
              </w:rPr>
              <w:t>ил)этил]бензамида гидрохлорид</w:t>
            </w:r>
          </w:p>
        </w:tc>
        <w:tc>
          <w:tcPr>
            <w:tcW w:w="3859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введения";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89" w:after="0"/>
        <w:ind w:left="1179" w:right="0" w:hanging="306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C01EB,</w:t>
      </w:r>
      <w:r>
        <w:rPr>
          <w:spacing w:val="-8"/>
          <w:sz w:val="28"/>
        </w:rPr>
        <w:t> </w:t>
      </w:r>
      <w:r>
        <w:rPr>
          <w:sz w:val="28"/>
        </w:rPr>
        <w:t>изложить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5617"/>
        <w:gridCol w:w="3104"/>
        <w:gridCol w:w="5383"/>
      </w:tblGrid>
      <w:tr>
        <w:trPr>
          <w:trHeight w:val="801" w:hRule="atLeast"/>
        </w:trPr>
        <w:tc>
          <w:tcPr>
            <w:tcW w:w="1184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"C01EB</w:t>
            </w:r>
          </w:p>
        </w:tc>
        <w:tc>
          <w:tcPr>
            <w:tcW w:w="5617" w:type="dxa"/>
          </w:tcPr>
          <w:p>
            <w:pPr>
              <w:pStyle w:val="TableParagraph"/>
              <w:spacing w:line="242" w:lineRule="auto"/>
              <w:ind w:left="193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препараты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лечения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заболеваний </w:t>
            </w:r>
            <w:r>
              <w:rPr>
                <w:spacing w:val="-2"/>
                <w:sz w:val="28"/>
              </w:rPr>
              <w:t>сердца</w:t>
            </w:r>
          </w:p>
        </w:tc>
        <w:tc>
          <w:tcPr>
            <w:tcW w:w="3104" w:type="dxa"/>
          </w:tcPr>
          <w:p>
            <w:pPr>
              <w:pStyle w:val="TableParagraph"/>
              <w:spacing w:line="311" w:lineRule="exact"/>
              <w:ind w:left="214"/>
              <w:rPr>
                <w:sz w:val="28"/>
              </w:rPr>
            </w:pPr>
            <w:r>
              <w:rPr>
                <w:spacing w:val="-2"/>
                <w:sz w:val="28"/>
              </w:rPr>
              <w:t>ивабрадин</w:t>
            </w:r>
          </w:p>
        </w:tc>
        <w:tc>
          <w:tcPr>
            <w:tcW w:w="5383" w:type="dxa"/>
          </w:tcPr>
          <w:p>
            <w:pPr>
              <w:pStyle w:val="TableParagraph"/>
              <w:spacing w:line="242" w:lineRule="auto"/>
              <w:ind w:left="1590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441" w:hRule="atLeast"/>
        </w:trPr>
        <w:tc>
          <w:tcPr>
            <w:tcW w:w="118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1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spacing w:before="155"/>
              <w:ind w:left="214"/>
              <w:rPr>
                <w:sz w:val="28"/>
              </w:rPr>
            </w:pPr>
            <w:r>
              <w:rPr>
                <w:spacing w:val="-2"/>
                <w:sz w:val="28"/>
              </w:rPr>
              <w:t>мельдоний</w:t>
            </w:r>
          </w:p>
        </w:tc>
        <w:tc>
          <w:tcPr>
            <w:tcW w:w="5383" w:type="dxa"/>
          </w:tcPr>
          <w:p>
            <w:pPr>
              <w:pStyle w:val="TableParagraph"/>
              <w:spacing w:before="155"/>
              <w:ind w:left="1590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внутривенного, внутримышечного и</w:t>
            </w:r>
          </w:p>
          <w:p>
            <w:pPr>
              <w:pStyle w:val="TableParagraph"/>
              <w:spacing w:line="322" w:lineRule="exact"/>
              <w:ind w:left="1590" w:right="519"/>
              <w:rPr>
                <w:sz w:val="28"/>
              </w:rPr>
            </w:pPr>
            <w:r>
              <w:rPr>
                <w:sz w:val="28"/>
              </w:rPr>
              <w:t>парабульбарного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введения; раствор для инъекций";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1" w:after="0"/>
        <w:ind w:left="1179" w:right="0" w:hanging="306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6"/>
          <w:sz w:val="28"/>
        </w:rPr>
        <w:t> </w:t>
      </w:r>
      <w:r>
        <w:rPr>
          <w:sz w:val="28"/>
        </w:rPr>
        <w:t>D07AC,</w:t>
      </w:r>
      <w:r>
        <w:rPr>
          <w:spacing w:val="-6"/>
          <w:sz w:val="28"/>
        </w:rPr>
        <w:t> </w:t>
      </w:r>
      <w:r>
        <w:rPr>
          <w:sz w:val="28"/>
        </w:rPr>
        <w:t>изложить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5521"/>
        <w:gridCol w:w="3258"/>
        <w:gridCol w:w="5570"/>
      </w:tblGrid>
      <w:tr>
        <w:trPr>
          <w:trHeight w:val="798" w:hRule="atLeast"/>
        </w:trPr>
        <w:tc>
          <w:tcPr>
            <w:tcW w:w="1208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"D07AC</w:t>
            </w:r>
          </w:p>
        </w:tc>
        <w:tc>
          <w:tcPr>
            <w:tcW w:w="5521" w:type="dxa"/>
          </w:tcPr>
          <w:p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глюкокортикоиды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высокой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активностью (группа III)</w:t>
            </w:r>
          </w:p>
        </w:tc>
        <w:tc>
          <w:tcPr>
            <w:tcW w:w="3258" w:type="dxa"/>
          </w:tcPr>
          <w:p>
            <w:pPr>
              <w:pStyle w:val="TableParagraph"/>
              <w:spacing w:line="311" w:lineRule="exact"/>
              <w:ind w:left="286"/>
              <w:rPr>
                <w:sz w:val="28"/>
              </w:rPr>
            </w:pPr>
            <w:r>
              <w:rPr>
                <w:spacing w:val="-2"/>
                <w:sz w:val="28"/>
              </w:rPr>
              <w:t>бетаметазон</w:t>
            </w:r>
          </w:p>
        </w:tc>
        <w:tc>
          <w:tcPr>
            <w:tcW w:w="5570" w:type="dxa"/>
          </w:tcPr>
          <w:p>
            <w:pPr>
              <w:pStyle w:val="TableParagraph"/>
              <w:ind w:left="1508"/>
              <w:rPr>
                <w:sz w:val="28"/>
              </w:rPr>
            </w:pPr>
            <w:r>
              <w:rPr>
                <w:sz w:val="28"/>
              </w:rPr>
              <w:t>крем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наружного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применения; мазь для наружного применения</w:t>
            </w:r>
          </w:p>
        </w:tc>
      </w:tr>
      <w:tr>
        <w:trPr>
          <w:trHeight w:val="1444" w:hRule="atLeast"/>
        </w:trPr>
        <w:tc>
          <w:tcPr>
            <w:tcW w:w="120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2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spacing w:before="155"/>
              <w:ind w:left="286"/>
              <w:rPr>
                <w:sz w:val="28"/>
              </w:rPr>
            </w:pPr>
            <w:r>
              <w:rPr>
                <w:spacing w:val="-2"/>
                <w:sz w:val="28"/>
              </w:rPr>
              <w:t>мометазон</w:t>
            </w:r>
          </w:p>
        </w:tc>
        <w:tc>
          <w:tcPr>
            <w:tcW w:w="5570" w:type="dxa"/>
          </w:tcPr>
          <w:p>
            <w:pPr>
              <w:pStyle w:val="TableParagraph"/>
              <w:spacing w:before="155"/>
              <w:ind w:left="1508" w:right="47"/>
              <w:jc w:val="both"/>
              <w:rPr>
                <w:sz w:val="28"/>
              </w:rPr>
            </w:pPr>
            <w:r>
              <w:rPr>
                <w:sz w:val="28"/>
              </w:rPr>
              <w:t>крем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наружного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применения; мазь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 наружного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применения; раствор для наружного</w:t>
            </w:r>
          </w:p>
          <w:p>
            <w:pPr>
              <w:pStyle w:val="TableParagraph"/>
              <w:spacing w:line="302" w:lineRule="exact" w:before="2"/>
              <w:ind w:left="1508"/>
              <w:rPr>
                <w:sz w:val="28"/>
              </w:rPr>
            </w:pPr>
            <w:r>
              <w:rPr>
                <w:spacing w:val="-2"/>
                <w:sz w:val="28"/>
              </w:rPr>
              <w:t>применения";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39" w:after="0"/>
        <w:ind w:left="1179" w:right="0" w:hanging="306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6"/>
          <w:sz w:val="28"/>
        </w:rPr>
        <w:t> </w:t>
      </w:r>
      <w:r>
        <w:rPr>
          <w:sz w:val="28"/>
        </w:rPr>
        <w:t>G03GA,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3906"/>
        <w:gridCol w:w="5917"/>
        <w:gridCol w:w="4331"/>
      </w:tblGrid>
      <w:tr>
        <w:trPr>
          <w:trHeight w:val="954" w:hRule="atLeast"/>
        </w:trPr>
        <w:tc>
          <w:tcPr>
            <w:tcW w:w="1215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"G03GA</w:t>
            </w:r>
          </w:p>
        </w:tc>
        <w:tc>
          <w:tcPr>
            <w:tcW w:w="3906" w:type="dxa"/>
          </w:tcPr>
          <w:p>
            <w:pPr>
              <w:pStyle w:val="TableParagraph"/>
              <w:spacing w:line="311" w:lineRule="exact"/>
              <w:ind w:left="162"/>
              <w:rPr>
                <w:sz w:val="28"/>
              </w:rPr>
            </w:pPr>
            <w:r>
              <w:rPr>
                <w:spacing w:val="-2"/>
                <w:sz w:val="28"/>
              </w:rPr>
              <w:t>гонадотропины</w:t>
            </w:r>
          </w:p>
        </w:tc>
        <w:tc>
          <w:tcPr>
            <w:tcW w:w="5917" w:type="dxa"/>
          </w:tcPr>
          <w:p>
            <w:pPr>
              <w:pStyle w:val="TableParagraph"/>
              <w:spacing w:line="311" w:lineRule="exact"/>
              <w:ind w:left="1894"/>
              <w:rPr>
                <w:sz w:val="28"/>
              </w:rPr>
            </w:pPr>
            <w:r>
              <w:rPr>
                <w:sz w:val="28"/>
              </w:rPr>
              <w:t>гонадотропин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хорионический</w:t>
            </w:r>
          </w:p>
        </w:tc>
        <w:tc>
          <w:tcPr>
            <w:tcW w:w="4331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</w:p>
          <w:p>
            <w:pPr>
              <w:pStyle w:val="TableParagraph"/>
              <w:spacing w:line="301" w:lineRule="exact"/>
              <w:ind w:left="457"/>
              <w:rPr>
                <w:sz w:val="28"/>
              </w:rPr>
            </w:pPr>
            <w:r>
              <w:rPr>
                <w:spacing w:val="-2"/>
                <w:sz w:val="28"/>
              </w:rPr>
              <w:t>введения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0"/>
        <w:gridCol w:w="4464"/>
      </w:tblGrid>
      <w:tr>
        <w:trPr>
          <w:trHeight w:val="477" w:hRule="atLeast"/>
        </w:trPr>
        <w:tc>
          <w:tcPr>
            <w:tcW w:w="419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корифоллитропин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альфа</w:t>
            </w:r>
          </w:p>
        </w:tc>
        <w:tc>
          <w:tcPr>
            <w:tcW w:w="4464" w:type="dxa"/>
          </w:tcPr>
          <w:p>
            <w:pPr>
              <w:pStyle w:val="TableParagraph"/>
              <w:spacing w:line="311" w:lineRule="exact"/>
              <w:ind w:left="339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2575" w:hRule="atLeast"/>
        </w:trPr>
        <w:tc>
          <w:tcPr>
            <w:tcW w:w="4190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фоллитропин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4"/>
                <w:sz w:val="28"/>
              </w:rPr>
              <w:t>альфа</w:t>
            </w:r>
          </w:p>
        </w:tc>
        <w:tc>
          <w:tcPr>
            <w:tcW w:w="4464" w:type="dxa"/>
          </w:tcPr>
          <w:p>
            <w:pPr>
              <w:pStyle w:val="TableParagraph"/>
              <w:spacing w:before="155"/>
              <w:ind w:left="339" w:right="5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 подкожного введения; лиофилизат для приготовления раствора для подкожного</w:t>
            </w:r>
          </w:p>
          <w:p>
            <w:pPr>
              <w:pStyle w:val="TableParagraph"/>
              <w:spacing w:line="322" w:lineRule="exact" w:before="1"/>
              <w:ind w:left="339"/>
              <w:rPr>
                <w:sz w:val="28"/>
              </w:rPr>
            </w:pP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ind w:left="339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122" w:hRule="atLeast"/>
        </w:trPr>
        <w:tc>
          <w:tcPr>
            <w:tcW w:w="4190" w:type="dxa"/>
          </w:tcPr>
          <w:p>
            <w:pPr>
              <w:pStyle w:val="TableParagraph"/>
              <w:spacing w:line="242" w:lineRule="auto" w:before="155"/>
              <w:rPr>
                <w:sz w:val="28"/>
              </w:rPr>
            </w:pPr>
            <w:r>
              <w:rPr>
                <w:sz w:val="28"/>
              </w:rPr>
              <w:t>фоллитропин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альфа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лутропин </w:t>
            </w:r>
            <w:r>
              <w:rPr>
                <w:spacing w:val="-2"/>
                <w:sz w:val="28"/>
              </w:rPr>
              <w:t>альфа</w:t>
            </w:r>
          </w:p>
        </w:tc>
        <w:tc>
          <w:tcPr>
            <w:tcW w:w="4464" w:type="dxa"/>
          </w:tcPr>
          <w:p>
            <w:pPr>
              <w:pStyle w:val="TableParagraph"/>
              <w:spacing w:line="242" w:lineRule="auto" w:before="155"/>
              <w:ind w:left="339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подкожного</w:t>
            </w:r>
          </w:p>
          <w:p>
            <w:pPr>
              <w:pStyle w:val="TableParagraph"/>
              <w:spacing w:line="297" w:lineRule="exact"/>
              <w:ind w:left="339"/>
              <w:rPr>
                <w:sz w:val="28"/>
              </w:rPr>
            </w:pPr>
            <w:r>
              <w:rPr>
                <w:spacing w:val="-2"/>
                <w:sz w:val="28"/>
              </w:rPr>
              <w:t>введения";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89" w:after="0"/>
        <w:ind w:left="1179" w:right="0" w:hanging="306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H01BB,</w:t>
      </w:r>
      <w:r>
        <w:rPr>
          <w:spacing w:val="-8"/>
          <w:sz w:val="28"/>
        </w:rPr>
        <w:t> </w:t>
      </w:r>
      <w:r>
        <w:rPr>
          <w:sz w:val="28"/>
        </w:rPr>
        <w:t>изложить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470"/>
        <w:gridCol w:w="4277"/>
        <w:gridCol w:w="5609"/>
      </w:tblGrid>
      <w:tr>
        <w:trPr>
          <w:trHeight w:val="1443" w:hRule="atLeast"/>
        </w:trPr>
        <w:tc>
          <w:tcPr>
            <w:tcW w:w="120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"H01BB</w:t>
            </w:r>
          </w:p>
        </w:tc>
        <w:tc>
          <w:tcPr>
            <w:tcW w:w="4470" w:type="dxa"/>
          </w:tcPr>
          <w:p>
            <w:pPr>
              <w:pStyle w:val="TableParagraph"/>
              <w:spacing w:line="311" w:lineRule="exact"/>
              <w:ind w:left="177"/>
              <w:rPr>
                <w:sz w:val="28"/>
              </w:rPr>
            </w:pPr>
            <w:r>
              <w:rPr>
                <w:sz w:val="28"/>
              </w:rPr>
              <w:t>окситоцин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аналоги</w:t>
            </w:r>
          </w:p>
        </w:tc>
        <w:tc>
          <w:tcPr>
            <w:tcW w:w="4277" w:type="dxa"/>
          </w:tcPr>
          <w:p>
            <w:pPr>
              <w:pStyle w:val="TableParagraph"/>
              <w:spacing w:line="311" w:lineRule="exact"/>
              <w:ind w:left="1345"/>
              <w:rPr>
                <w:sz w:val="28"/>
              </w:rPr>
            </w:pPr>
            <w:r>
              <w:rPr>
                <w:spacing w:val="-2"/>
                <w:sz w:val="28"/>
              </w:rPr>
              <w:t>карбетоцин</w:t>
            </w:r>
          </w:p>
        </w:tc>
        <w:tc>
          <w:tcPr>
            <w:tcW w:w="5609" w:type="dxa"/>
          </w:tcPr>
          <w:p>
            <w:pPr>
              <w:pStyle w:val="TableParagraph"/>
              <w:ind w:left="1548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ind w:left="1548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внутримышечного введения</w:t>
            </w:r>
          </w:p>
        </w:tc>
      </w:tr>
      <w:tr>
        <w:trPr>
          <w:trHeight w:val="2410" w:hRule="atLeast"/>
        </w:trPr>
        <w:tc>
          <w:tcPr>
            <w:tcW w:w="12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7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77" w:type="dxa"/>
          </w:tcPr>
          <w:p>
            <w:pPr>
              <w:pStyle w:val="TableParagraph"/>
              <w:spacing w:before="156"/>
              <w:ind w:left="1345"/>
              <w:rPr>
                <w:sz w:val="28"/>
              </w:rPr>
            </w:pPr>
            <w:r>
              <w:rPr>
                <w:spacing w:val="-2"/>
                <w:sz w:val="28"/>
              </w:rPr>
              <w:t>окситоцин</w:t>
            </w:r>
          </w:p>
        </w:tc>
        <w:tc>
          <w:tcPr>
            <w:tcW w:w="5609" w:type="dxa"/>
          </w:tcPr>
          <w:p>
            <w:pPr>
              <w:pStyle w:val="TableParagraph"/>
              <w:spacing w:before="156"/>
              <w:ind w:left="1548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внутримышечного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введения; раствор для инфузий и внутримышечного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введения; раствор для инъекций;</w:t>
            </w:r>
          </w:p>
          <w:p>
            <w:pPr>
              <w:pStyle w:val="TableParagraph"/>
              <w:spacing w:line="322" w:lineRule="exact"/>
              <w:ind w:left="1548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местного </w:t>
            </w:r>
            <w:r>
              <w:rPr>
                <w:spacing w:val="-2"/>
                <w:sz w:val="28"/>
              </w:rPr>
              <w:t>применения";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89" w:after="0"/>
        <w:ind w:left="1179" w:right="0" w:hanging="306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6"/>
          <w:sz w:val="28"/>
        </w:rPr>
        <w:t> </w:t>
      </w:r>
      <w:r>
        <w:rPr>
          <w:sz w:val="28"/>
        </w:rPr>
        <w:t>H03CA,</w:t>
      </w:r>
      <w:r>
        <w:rPr>
          <w:spacing w:val="-6"/>
          <w:sz w:val="28"/>
        </w:rPr>
        <w:t> </w:t>
      </w:r>
      <w:r>
        <w:rPr>
          <w:sz w:val="28"/>
        </w:rPr>
        <w:t>изложить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3934"/>
        <w:gridCol w:w="4852"/>
        <w:gridCol w:w="2806"/>
      </w:tblGrid>
      <w:tr>
        <w:trPr>
          <w:trHeight w:val="310" w:hRule="atLeast"/>
        </w:trPr>
        <w:tc>
          <w:tcPr>
            <w:tcW w:w="1208" w:type="dxa"/>
          </w:tcPr>
          <w:p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"H03CA</w:t>
            </w:r>
          </w:p>
        </w:tc>
        <w:tc>
          <w:tcPr>
            <w:tcW w:w="3934" w:type="dxa"/>
          </w:tcPr>
          <w:p>
            <w:pPr>
              <w:pStyle w:val="TableParagraph"/>
              <w:spacing w:line="291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препараты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йода</w:t>
            </w:r>
          </w:p>
        </w:tc>
        <w:tc>
          <w:tcPr>
            <w:tcW w:w="4852" w:type="dxa"/>
          </w:tcPr>
          <w:p>
            <w:pPr>
              <w:pStyle w:val="TableParagraph"/>
              <w:spacing w:line="291" w:lineRule="exact"/>
              <w:ind w:left="1873"/>
              <w:rPr>
                <w:sz w:val="28"/>
              </w:rPr>
            </w:pPr>
            <w:r>
              <w:rPr>
                <w:sz w:val="28"/>
              </w:rPr>
              <w:t>калия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йодид</w:t>
            </w:r>
          </w:p>
        </w:tc>
        <w:tc>
          <w:tcPr>
            <w:tcW w:w="2806" w:type="dxa"/>
          </w:tcPr>
          <w:p>
            <w:pPr>
              <w:pStyle w:val="TableParagraph"/>
              <w:spacing w:line="291" w:lineRule="exact"/>
              <w:ind w:left="1501"/>
              <w:rPr>
                <w:sz w:val="28"/>
              </w:rPr>
            </w:pPr>
            <w:r>
              <w:rPr>
                <w:spacing w:val="-2"/>
                <w:sz w:val="28"/>
              </w:rPr>
              <w:t>таблетки";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7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J01CE,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6"/>
        <w:gridCol w:w="5342"/>
        <w:gridCol w:w="4534"/>
        <w:gridCol w:w="4654"/>
      </w:tblGrid>
      <w:tr>
        <w:trPr>
          <w:trHeight w:val="1122" w:hRule="atLeast"/>
        </w:trPr>
        <w:tc>
          <w:tcPr>
            <w:tcW w:w="1146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"J01CE</w:t>
            </w:r>
          </w:p>
        </w:tc>
        <w:tc>
          <w:tcPr>
            <w:tcW w:w="5342" w:type="dxa"/>
          </w:tcPr>
          <w:p>
            <w:pPr>
              <w:pStyle w:val="TableParagraph"/>
              <w:spacing w:line="242" w:lineRule="auto"/>
              <w:ind w:left="231"/>
              <w:rPr>
                <w:sz w:val="28"/>
              </w:rPr>
            </w:pPr>
            <w:r>
              <w:rPr>
                <w:sz w:val="28"/>
              </w:rPr>
              <w:t>пенициллины,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чувствительные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бета- </w:t>
            </w:r>
            <w:r>
              <w:rPr>
                <w:spacing w:val="-2"/>
                <w:sz w:val="28"/>
              </w:rPr>
              <w:t>лактамазам</w:t>
            </w:r>
          </w:p>
        </w:tc>
        <w:tc>
          <w:tcPr>
            <w:tcW w:w="4534" w:type="dxa"/>
          </w:tcPr>
          <w:p>
            <w:pPr>
              <w:pStyle w:val="TableParagraph"/>
              <w:spacing w:line="311" w:lineRule="exact"/>
              <w:ind w:left="527"/>
              <w:rPr>
                <w:sz w:val="28"/>
              </w:rPr>
            </w:pPr>
            <w:r>
              <w:rPr>
                <w:sz w:val="28"/>
              </w:rPr>
              <w:t>бензатина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бензилпенициллин</w:t>
            </w:r>
          </w:p>
        </w:tc>
        <w:tc>
          <w:tcPr>
            <w:tcW w:w="4654" w:type="dxa"/>
          </w:tcPr>
          <w:p>
            <w:pPr>
              <w:pStyle w:val="TableParagraph"/>
              <w:spacing w:line="311" w:lineRule="exact"/>
              <w:ind w:left="473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spacing w:before="2"/>
              <w:ind w:left="473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внутримышечного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4663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4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4" w:type="dxa"/>
          </w:tcPr>
          <w:p>
            <w:pPr>
              <w:pStyle w:val="TableParagraph"/>
              <w:spacing w:before="155"/>
              <w:ind w:left="527"/>
              <w:rPr>
                <w:sz w:val="28"/>
              </w:rPr>
            </w:pPr>
            <w:r>
              <w:rPr>
                <w:spacing w:val="-2"/>
                <w:sz w:val="28"/>
              </w:rPr>
              <w:t>бензилпенициллин</w:t>
            </w:r>
          </w:p>
        </w:tc>
        <w:tc>
          <w:tcPr>
            <w:tcW w:w="4654" w:type="dxa"/>
          </w:tcPr>
          <w:p>
            <w:pPr>
              <w:pStyle w:val="TableParagraph"/>
              <w:spacing w:before="155"/>
              <w:ind w:left="473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внутримышечного введения; порошок для приготовления</w:t>
            </w:r>
          </w:p>
          <w:p>
            <w:pPr>
              <w:pStyle w:val="TableParagraph"/>
              <w:spacing w:before="1"/>
              <w:ind w:left="473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 подкожного введения;</w:t>
            </w:r>
          </w:p>
          <w:p>
            <w:pPr>
              <w:pStyle w:val="TableParagraph"/>
              <w:ind w:left="473" w:right="309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инъекций; порошок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spacing w:line="242" w:lineRule="auto"/>
              <w:ind w:left="473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инъекций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местного </w:t>
            </w:r>
            <w:r>
              <w:rPr>
                <w:spacing w:val="-2"/>
                <w:sz w:val="28"/>
              </w:rPr>
              <w:t>применения;</w:t>
            </w:r>
          </w:p>
          <w:p>
            <w:pPr>
              <w:pStyle w:val="TableParagraph"/>
              <w:spacing w:line="318" w:lineRule="exact"/>
              <w:ind w:left="473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spacing w:line="322" w:lineRule="exact"/>
              <w:ind w:left="473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внутримышечного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6"/>
        <w:gridCol w:w="4301"/>
      </w:tblGrid>
      <w:tr>
        <w:trPr>
          <w:trHeight w:val="954" w:hRule="atLeast"/>
        </w:trPr>
        <w:tc>
          <w:tcPr>
            <w:tcW w:w="3876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феноксиметилпенициллин</w:t>
            </w:r>
          </w:p>
        </w:tc>
        <w:tc>
          <w:tcPr>
            <w:tcW w:w="4301" w:type="dxa"/>
          </w:tcPr>
          <w:p>
            <w:pPr>
              <w:pStyle w:val="TableParagraph"/>
              <w:spacing w:line="311" w:lineRule="exact"/>
              <w:ind w:left="653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spacing w:line="322" w:lineRule="exact"/>
              <w:ind w:left="653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внутрь; </w:t>
            </w:r>
            <w:r>
              <w:rPr>
                <w:spacing w:val="-2"/>
                <w:sz w:val="28"/>
              </w:rPr>
              <w:t>таблетки";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89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7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J01CR,</w:t>
      </w:r>
      <w:r>
        <w:rPr>
          <w:spacing w:val="-7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5636"/>
        <w:gridCol w:w="4288"/>
        <w:gridCol w:w="4274"/>
      </w:tblGrid>
      <w:tr>
        <w:trPr>
          <w:trHeight w:val="3055" w:hRule="atLeast"/>
        </w:trPr>
        <w:tc>
          <w:tcPr>
            <w:tcW w:w="115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"J01CR</w:t>
            </w:r>
          </w:p>
        </w:tc>
        <w:tc>
          <w:tcPr>
            <w:tcW w:w="5636" w:type="dxa"/>
          </w:tcPr>
          <w:p>
            <w:pPr>
              <w:pStyle w:val="TableParagraph"/>
              <w:spacing w:line="311" w:lineRule="exact"/>
              <w:ind w:left="225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пенициллинов,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включая</w:t>
            </w:r>
          </w:p>
          <w:p>
            <w:pPr>
              <w:pStyle w:val="TableParagraph"/>
              <w:spacing w:before="2"/>
              <w:ind w:left="225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ингибиторами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бета-</w:t>
            </w:r>
            <w:r>
              <w:rPr>
                <w:spacing w:val="-2"/>
                <w:sz w:val="28"/>
              </w:rPr>
              <w:t>лактамаз</w:t>
            </w:r>
          </w:p>
        </w:tc>
        <w:tc>
          <w:tcPr>
            <w:tcW w:w="4288" w:type="dxa"/>
          </w:tcPr>
          <w:p>
            <w:pPr>
              <w:pStyle w:val="TableParagraph"/>
              <w:spacing w:line="242" w:lineRule="auto"/>
              <w:ind w:left="227"/>
              <w:rPr>
                <w:sz w:val="28"/>
              </w:rPr>
            </w:pPr>
            <w:r>
              <w:rPr>
                <w:sz w:val="28"/>
              </w:rPr>
              <w:t>амоксициллин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клавулановая </w:t>
            </w:r>
            <w:r>
              <w:rPr>
                <w:spacing w:val="-2"/>
                <w:sz w:val="28"/>
              </w:rPr>
              <w:t>кислота</w:t>
            </w:r>
          </w:p>
        </w:tc>
        <w:tc>
          <w:tcPr>
            <w:tcW w:w="4274" w:type="dxa"/>
          </w:tcPr>
          <w:p>
            <w:pPr>
              <w:pStyle w:val="TableParagraph"/>
              <w:ind w:left="419" w:right="459"/>
              <w:jc w:val="both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ind w:left="419"/>
              <w:rPr>
                <w:sz w:val="28"/>
              </w:rPr>
            </w:pPr>
            <w:r>
              <w:rPr>
                <w:sz w:val="28"/>
              </w:rPr>
              <w:t>суспензии для приема внутрь; таблетки диспергируемые; 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оболочкой; таблетки, покрытые 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120" w:hRule="atLeast"/>
        </w:trPr>
        <w:tc>
          <w:tcPr>
            <w:tcW w:w="11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3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8" w:type="dxa"/>
          </w:tcPr>
          <w:p>
            <w:pPr>
              <w:pStyle w:val="TableParagraph"/>
              <w:spacing w:before="155"/>
              <w:ind w:left="227"/>
              <w:rPr>
                <w:sz w:val="28"/>
              </w:rPr>
            </w:pPr>
            <w:r>
              <w:rPr>
                <w:sz w:val="28"/>
              </w:rPr>
              <w:t>ампициллин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сульбактам</w:t>
            </w:r>
          </w:p>
        </w:tc>
        <w:tc>
          <w:tcPr>
            <w:tcW w:w="4274" w:type="dxa"/>
          </w:tcPr>
          <w:p>
            <w:pPr>
              <w:pStyle w:val="TableParagraph"/>
              <w:spacing w:line="322" w:lineRule="exact" w:before="134"/>
              <w:ind w:left="419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внутримышечного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введения";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1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7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J01GB,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4483"/>
        <w:gridCol w:w="4193"/>
        <w:gridCol w:w="5447"/>
      </w:tblGrid>
      <w:tr>
        <w:trPr>
          <w:trHeight w:val="1597" w:hRule="atLeast"/>
        </w:trPr>
        <w:tc>
          <w:tcPr>
            <w:tcW w:w="1161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"J01GB</w:t>
            </w:r>
          </w:p>
        </w:tc>
        <w:tc>
          <w:tcPr>
            <w:tcW w:w="4483" w:type="dxa"/>
          </w:tcPr>
          <w:p>
            <w:pPr>
              <w:pStyle w:val="TableParagraph"/>
              <w:spacing w:line="311" w:lineRule="exact"/>
              <w:ind w:left="216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аминогликозиды</w:t>
            </w:r>
          </w:p>
        </w:tc>
        <w:tc>
          <w:tcPr>
            <w:tcW w:w="4193" w:type="dxa"/>
          </w:tcPr>
          <w:p>
            <w:pPr>
              <w:pStyle w:val="TableParagraph"/>
              <w:spacing w:line="311" w:lineRule="exact"/>
              <w:ind w:left="1371"/>
              <w:rPr>
                <w:sz w:val="28"/>
              </w:rPr>
            </w:pPr>
            <w:r>
              <w:rPr>
                <w:spacing w:val="-2"/>
                <w:sz w:val="28"/>
              </w:rPr>
              <w:t>амикацин</w:t>
            </w:r>
          </w:p>
        </w:tc>
        <w:tc>
          <w:tcPr>
            <w:tcW w:w="5447" w:type="dxa"/>
          </w:tcPr>
          <w:p>
            <w:pPr>
              <w:pStyle w:val="TableParagraph"/>
              <w:ind w:left="1658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и внутримышечного введения; порошок для приготовления</w:t>
            </w:r>
          </w:p>
          <w:p>
            <w:pPr>
              <w:pStyle w:val="TableParagraph"/>
              <w:spacing w:line="301" w:lineRule="exact"/>
              <w:ind w:left="1658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10"/>
                <w:sz w:val="28"/>
              </w:rPr>
              <w:t>и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2"/>
        <w:gridCol w:w="5392"/>
      </w:tblGrid>
      <w:tr>
        <w:trPr>
          <w:trHeight w:val="2731" w:hRule="atLeast"/>
        </w:trPr>
        <w:tc>
          <w:tcPr>
            <w:tcW w:w="30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ind w:left="1517" w:right="416"/>
              <w:rPr>
                <w:sz w:val="28"/>
              </w:rPr>
            </w:pPr>
            <w:r>
              <w:rPr>
                <w:sz w:val="28"/>
              </w:rPr>
              <w:t>внутримышечного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введения; порошок для приготовления</w:t>
            </w:r>
          </w:p>
          <w:p>
            <w:pPr>
              <w:pStyle w:val="TableParagraph"/>
              <w:ind w:left="1517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внутримышечного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ind w:left="151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внутримышечного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введения; раствор для инфузий и внутримышечного введения</w:t>
            </w:r>
          </w:p>
        </w:tc>
      </w:tr>
      <w:tr>
        <w:trPr>
          <w:trHeight w:val="2213" w:hRule="atLeast"/>
        </w:trPr>
        <w:tc>
          <w:tcPr>
            <w:tcW w:w="301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гентамицин</w:t>
            </w:r>
          </w:p>
        </w:tc>
        <w:tc>
          <w:tcPr>
            <w:tcW w:w="5392" w:type="dxa"/>
          </w:tcPr>
          <w:p>
            <w:pPr>
              <w:pStyle w:val="TableParagraph"/>
              <w:spacing w:line="322" w:lineRule="exact" w:before="155"/>
              <w:ind w:left="1517"/>
              <w:rPr>
                <w:sz w:val="28"/>
              </w:rPr>
            </w:pPr>
            <w:r>
              <w:rPr>
                <w:sz w:val="28"/>
              </w:rPr>
              <w:t>капли </w:t>
            </w:r>
            <w:r>
              <w:rPr>
                <w:spacing w:val="-2"/>
                <w:sz w:val="28"/>
              </w:rPr>
              <w:t>глазные;</w:t>
            </w:r>
          </w:p>
          <w:p>
            <w:pPr>
              <w:pStyle w:val="TableParagraph"/>
              <w:ind w:left="1517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spacing w:before="1"/>
              <w:ind w:left="1517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внутримышечного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ind w:left="151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внутримышечного введения</w:t>
            </w:r>
          </w:p>
        </w:tc>
      </w:tr>
      <w:tr>
        <w:trPr>
          <w:trHeight w:val="2213" w:hRule="atLeast"/>
        </w:trPr>
        <w:tc>
          <w:tcPr>
            <w:tcW w:w="3012" w:type="dxa"/>
          </w:tcPr>
          <w:p>
            <w:pPr>
              <w:pStyle w:val="TableParagraph"/>
              <w:spacing w:before="114"/>
              <w:rPr>
                <w:sz w:val="28"/>
              </w:rPr>
            </w:pPr>
            <w:r>
              <w:rPr>
                <w:spacing w:val="-2"/>
                <w:sz w:val="28"/>
              </w:rPr>
              <w:t>канамицин</w:t>
            </w:r>
          </w:p>
        </w:tc>
        <w:tc>
          <w:tcPr>
            <w:tcW w:w="5392" w:type="dxa"/>
          </w:tcPr>
          <w:p>
            <w:pPr>
              <w:pStyle w:val="TableParagraph"/>
              <w:spacing w:before="114"/>
              <w:ind w:left="1517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внутримышечного введения; порошок для приготовления</w:t>
            </w:r>
          </w:p>
          <w:p>
            <w:pPr>
              <w:pStyle w:val="TableParagraph"/>
              <w:spacing w:before="1"/>
              <w:ind w:left="1517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внутримышечного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444" w:hRule="atLeast"/>
        </w:trPr>
        <w:tc>
          <w:tcPr>
            <w:tcW w:w="301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тобрамицин</w:t>
            </w:r>
          </w:p>
        </w:tc>
        <w:tc>
          <w:tcPr>
            <w:tcW w:w="5392" w:type="dxa"/>
          </w:tcPr>
          <w:p>
            <w:pPr>
              <w:pStyle w:val="TableParagraph"/>
              <w:spacing w:line="322" w:lineRule="exact" w:before="155"/>
              <w:ind w:left="1517"/>
              <w:rPr>
                <w:sz w:val="28"/>
              </w:rPr>
            </w:pPr>
            <w:r>
              <w:rPr>
                <w:sz w:val="28"/>
              </w:rPr>
              <w:t>капли </w:t>
            </w:r>
            <w:r>
              <w:rPr>
                <w:spacing w:val="-2"/>
                <w:sz w:val="28"/>
              </w:rPr>
              <w:t>глазные;</w:t>
            </w:r>
          </w:p>
          <w:p>
            <w:pPr>
              <w:pStyle w:val="TableParagraph"/>
              <w:spacing w:line="242" w:lineRule="auto"/>
              <w:ind w:left="1517" w:right="416"/>
              <w:rPr>
                <w:sz w:val="28"/>
              </w:rPr>
            </w:pPr>
            <w:r>
              <w:rPr>
                <w:sz w:val="28"/>
              </w:rPr>
              <w:t>капсулы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порошком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 </w:t>
            </w:r>
            <w:r>
              <w:rPr>
                <w:spacing w:val="-2"/>
                <w:sz w:val="28"/>
              </w:rPr>
              <w:t>ингаляций;</w:t>
            </w:r>
          </w:p>
          <w:p>
            <w:pPr>
              <w:pStyle w:val="TableParagraph"/>
              <w:spacing w:line="297" w:lineRule="exact"/>
              <w:ind w:left="151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ингаляций";</w:t>
            </w:r>
          </w:p>
        </w:tc>
      </w:tr>
    </w:tbl>
    <w:p>
      <w:pPr>
        <w:spacing w:after="0" w:line="297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103" w:after="0"/>
        <w:ind w:left="1318" w:right="0" w:hanging="445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10"/>
          <w:sz w:val="28"/>
        </w:rPr>
        <w:t> </w:t>
      </w:r>
      <w:r>
        <w:rPr>
          <w:sz w:val="28"/>
        </w:rPr>
        <w:t>позиции,</w:t>
      </w:r>
      <w:r>
        <w:rPr>
          <w:spacing w:val="-9"/>
          <w:sz w:val="28"/>
        </w:rPr>
        <w:t> </w:t>
      </w:r>
      <w:r>
        <w:rPr>
          <w:sz w:val="28"/>
        </w:rPr>
        <w:t>касающейся</w:t>
      </w:r>
      <w:r>
        <w:rPr>
          <w:spacing w:val="-5"/>
          <w:sz w:val="28"/>
        </w:rPr>
        <w:t> </w:t>
      </w:r>
      <w:r>
        <w:rPr>
          <w:sz w:val="28"/>
        </w:rPr>
        <w:t>J01XA,</w:t>
      </w:r>
      <w:r>
        <w:rPr>
          <w:spacing w:val="-6"/>
          <w:sz w:val="28"/>
        </w:rPr>
        <w:t> </w:t>
      </w:r>
      <w:r>
        <w:rPr>
          <w:sz w:val="28"/>
        </w:rPr>
        <w:t>дополнить</w:t>
      </w:r>
      <w:r>
        <w:rPr>
          <w:spacing w:val="-7"/>
          <w:sz w:val="28"/>
        </w:rPr>
        <w:t> </w:t>
      </w:r>
      <w:r>
        <w:rPr>
          <w:sz w:val="28"/>
        </w:rPr>
        <w:t>позицией</w:t>
      </w:r>
      <w:r>
        <w:rPr>
          <w:spacing w:val="-2"/>
          <w:sz w:val="28"/>
        </w:rPr>
        <w:t> </w:t>
      </w:r>
      <w:r>
        <w:rPr>
          <w:sz w:val="28"/>
        </w:rPr>
        <w:t>следующего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содержания: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3862"/>
        <w:gridCol w:w="5094"/>
        <w:gridCol w:w="5166"/>
      </w:tblGrid>
      <w:tr>
        <w:trPr>
          <w:trHeight w:val="1275" w:hRule="atLeast"/>
        </w:trPr>
        <w:tc>
          <w:tcPr>
            <w:tcW w:w="1161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"J01XB</w:t>
            </w:r>
          </w:p>
        </w:tc>
        <w:tc>
          <w:tcPr>
            <w:tcW w:w="3862" w:type="dxa"/>
          </w:tcPr>
          <w:p>
            <w:pPr>
              <w:pStyle w:val="TableParagraph"/>
              <w:spacing w:line="311" w:lineRule="exact"/>
              <w:ind w:left="216"/>
              <w:rPr>
                <w:sz w:val="28"/>
              </w:rPr>
            </w:pPr>
            <w:r>
              <w:rPr>
                <w:spacing w:val="-2"/>
                <w:sz w:val="28"/>
              </w:rPr>
              <w:t>полимиксины</w:t>
            </w:r>
          </w:p>
        </w:tc>
        <w:tc>
          <w:tcPr>
            <w:tcW w:w="5094" w:type="dxa"/>
          </w:tcPr>
          <w:p>
            <w:pPr>
              <w:pStyle w:val="TableParagraph"/>
              <w:spacing w:line="311" w:lineRule="exact"/>
              <w:ind w:left="1992"/>
              <w:rPr>
                <w:sz w:val="28"/>
              </w:rPr>
            </w:pPr>
            <w:r>
              <w:rPr>
                <w:sz w:val="28"/>
              </w:rPr>
              <w:t>полимиксин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5166" w:type="dxa"/>
          </w:tcPr>
          <w:p>
            <w:pPr>
              <w:pStyle w:val="TableParagraph"/>
              <w:ind w:left="1378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инъекций;</w:t>
            </w:r>
          </w:p>
          <w:p>
            <w:pPr>
              <w:pStyle w:val="TableParagraph"/>
              <w:spacing w:line="322" w:lineRule="exact"/>
              <w:ind w:left="1378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инъекций";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J04AK,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5512"/>
        <w:gridCol w:w="4594"/>
        <w:gridCol w:w="4077"/>
      </w:tblGrid>
      <w:tr>
        <w:trPr>
          <w:trHeight w:val="477" w:hRule="atLeast"/>
        </w:trPr>
        <w:tc>
          <w:tcPr>
            <w:tcW w:w="116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"J04AK</w:t>
            </w:r>
          </w:p>
        </w:tc>
        <w:tc>
          <w:tcPr>
            <w:tcW w:w="5512" w:type="dxa"/>
          </w:tcPr>
          <w:p>
            <w:pPr>
              <w:pStyle w:val="TableParagraph"/>
              <w:spacing w:line="311" w:lineRule="exact"/>
              <w:ind w:left="208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противотуберкулезные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препараты</w:t>
            </w:r>
          </w:p>
        </w:tc>
        <w:tc>
          <w:tcPr>
            <w:tcW w:w="4594" w:type="dxa"/>
          </w:tcPr>
          <w:p>
            <w:pPr>
              <w:pStyle w:val="TableParagraph"/>
              <w:spacing w:line="311" w:lineRule="exact"/>
              <w:ind w:left="334"/>
              <w:rPr>
                <w:sz w:val="28"/>
              </w:rPr>
            </w:pPr>
            <w:r>
              <w:rPr>
                <w:spacing w:val="-2"/>
                <w:sz w:val="28"/>
              </w:rPr>
              <w:t>бедаквилин</w:t>
            </w:r>
          </w:p>
        </w:tc>
        <w:tc>
          <w:tcPr>
            <w:tcW w:w="4077" w:type="dxa"/>
          </w:tcPr>
          <w:p>
            <w:pPr>
              <w:pStyle w:val="TableParagraph"/>
              <w:spacing w:line="311" w:lineRule="exact"/>
              <w:ind w:left="220"/>
              <w:rPr>
                <w:sz w:val="28"/>
              </w:rPr>
            </w:pPr>
            <w:r>
              <w:rPr>
                <w:spacing w:val="-2"/>
                <w:sz w:val="28"/>
              </w:rPr>
              <w:t>таблетки</w:t>
            </w:r>
          </w:p>
        </w:tc>
      </w:tr>
      <w:tr>
        <w:trPr>
          <w:trHeight w:val="964" w:hRule="atLeast"/>
        </w:trPr>
        <w:tc>
          <w:tcPr>
            <w:tcW w:w="116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155"/>
              <w:ind w:left="334"/>
              <w:rPr>
                <w:sz w:val="28"/>
              </w:rPr>
            </w:pPr>
            <w:r>
              <w:rPr>
                <w:spacing w:val="-2"/>
                <w:sz w:val="28"/>
              </w:rPr>
              <w:t>деламанид</w:t>
            </w:r>
          </w:p>
        </w:tc>
        <w:tc>
          <w:tcPr>
            <w:tcW w:w="4077" w:type="dxa"/>
          </w:tcPr>
          <w:p>
            <w:pPr>
              <w:pStyle w:val="TableParagraph"/>
              <w:spacing w:before="155"/>
              <w:ind w:left="220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7" w:hRule="atLeast"/>
        </w:trPr>
        <w:tc>
          <w:tcPr>
            <w:tcW w:w="116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155"/>
              <w:ind w:left="334"/>
              <w:rPr>
                <w:sz w:val="28"/>
              </w:rPr>
            </w:pPr>
            <w:r>
              <w:rPr>
                <w:spacing w:val="-2"/>
                <w:sz w:val="28"/>
              </w:rPr>
              <w:t>пиразинамид</w:t>
            </w:r>
          </w:p>
        </w:tc>
        <w:tc>
          <w:tcPr>
            <w:tcW w:w="4077" w:type="dxa"/>
          </w:tcPr>
          <w:p>
            <w:pPr>
              <w:pStyle w:val="TableParagraph"/>
              <w:spacing w:before="155"/>
              <w:ind w:left="220"/>
              <w:rPr>
                <w:sz w:val="28"/>
              </w:rPr>
            </w:pPr>
            <w:r>
              <w:rPr>
                <w:spacing w:val="-2"/>
                <w:sz w:val="28"/>
              </w:rPr>
              <w:t>таблетки;</w:t>
            </w:r>
          </w:p>
          <w:p>
            <w:pPr>
              <w:pStyle w:val="TableParagraph"/>
              <w:spacing w:before="2"/>
              <w:ind w:left="220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43" w:hRule="atLeast"/>
        </w:trPr>
        <w:tc>
          <w:tcPr>
            <w:tcW w:w="116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155"/>
              <w:ind w:left="334"/>
              <w:rPr>
                <w:sz w:val="28"/>
              </w:rPr>
            </w:pPr>
            <w:r>
              <w:rPr>
                <w:spacing w:val="-2"/>
                <w:sz w:val="28"/>
              </w:rPr>
              <w:t>теризидон</w:t>
            </w:r>
          </w:p>
        </w:tc>
        <w:tc>
          <w:tcPr>
            <w:tcW w:w="4077" w:type="dxa"/>
          </w:tcPr>
          <w:p>
            <w:pPr>
              <w:pStyle w:val="TableParagraph"/>
              <w:spacing w:before="155"/>
              <w:ind w:left="220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1127" w:hRule="atLeast"/>
        </w:trPr>
        <w:tc>
          <w:tcPr>
            <w:tcW w:w="116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155"/>
              <w:ind w:left="334"/>
              <w:rPr>
                <w:sz w:val="28"/>
              </w:rPr>
            </w:pPr>
            <w:r>
              <w:rPr>
                <w:spacing w:val="-2"/>
                <w:sz w:val="28"/>
              </w:rPr>
              <w:t>тиоуреидоиминометилпиридиния перхлорат</w:t>
            </w:r>
          </w:p>
        </w:tc>
        <w:tc>
          <w:tcPr>
            <w:tcW w:w="4077" w:type="dxa"/>
          </w:tcPr>
          <w:p>
            <w:pPr>
              <w:pStyle w:val="TableParagraph"/>
              <w:spacing w:before="155"/>
              <w:ind w:left="220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604" w:hRule="atLeast"/>
        </w:trPr>
        <w:tc>
          <w:tcPr>
            <w:tcW w:w="116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ind w:left="334"/>
              <w:rPr>
                <w:sz w:val="28"/>
              </w:rPr>
            </w:pPr>
            <w:r>
              <w:rPr>
                <w:spacing w:val="-2"/>
                <w:sz w:val="28"/>
              </w:rPr>
              <w:t>этамбутол</w:t>
            </w:r>
          </w:p>
        </w:tc>
        <w:tc>
          <w:tcPr>
            <w:tcW w:w="4077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322" w:lineRule="exact"/>
              <w:ind w:left="220"/>
              <w:rPr>
                <w:sz w:val="28"/>
              </w:rPr>
            </w:pPr>
            <w:r>
              <w:rPr>
                <w:spacing w:val="-2"/>
                <w:sz w:val="28"/>
              </w:rPr>
              <w:t>таблетки;</w:t>
            </w:r>
          </w:p>
          <w:p>
            <w:pPr>
              <w:pStyle w:val="TableParagraph"/>
              <w:spacing w:line="322" w:lineRule="exact"/>
              <w:ind w:left="220" w:right="46"/>
              <w:jc w:val="both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оболочкой; таблетки, покрытые пленочной </w:t>
            </w:r>
            <w:r>
              <w:rPr>
                <w:spacing w:val="-2"/>
                <w:sz w:val="28"/>
              </w:rPr>
              <w:t>оболочкой";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103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</w:t>
        </w:r>
      </w:hyperlink>
      <w:r>
        <w:rPr>
          <w:sz w:val="28"/>
        </w:rPr>
        <w:t>и,</w:t>
      </w:r>
      <w:r>
        <w:rPr>
          <w:spacing w:val="-6"/>
          <w:sz w:val="28"/>
        </w:rPr>
        <w:t> </w:t>
      </w:r>
      <w:r>
        <w:rPr>
          <w:sz w:val="28"/>
        </w:rPr>
        <w:t>касающиеся</w:t>
      </w:r>
      <w:r>
        <w:rPr>
          <w:spacing w:val="-6"/>
          <w:sz w:val="28"/>
        </w:rPr>
        <w:t> </w:t>
      </w:r>
      <w:r>
        <w:rPr>
          <w:sz w:val="28"/>
        </w:rPr>
        <w:t>J05AF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J05AG,</w:t>
      </w:r>
      <w:r>
        <w:rPr>
          <w:spacing w:val="-4"/>
          <w:sz w:val="28"/>
        </w:rPr>
        <w:t> </w:t>
      </w:r>
      <w:r>
        <w:rPr>
          <w:sz w:val="28"/>
        </w:rPr>
        <w:t>изложить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следующей</w:t>
      </w:r>
      <w:r>
        <w:rPr>
          <w:spacing w:val="-2"/>
          <w:sz w:val="28"/>
        </w:rPr>
        <w:t> 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6"/>
        <w:gridCol w:w="5463"/>
        <w:gridCol w:w="3343"/>
        <w:gridCol w:w="5363"/>
      </w:tblGrid>
      <w:tr>
        <w:trPr>
          <w:trHeight w:val="1120" w:hRule="atLeast"/>
        </w:trPr>
        <w:tc>
          <w:tcPr>
            <w:tcW w:w="1146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"J05AF</w:t>
            </w:r>
          </w:p>
        </w:tc>
        <w:tc>
          <w:tcPr>
            <w:tcW w:w="5463" w:type="dxa"/>
          </w:tcPr>
          <w:p>
            <w:pPr>
              <w:pStyle w:val="TableParagraph"/>
              <w:ind w:left="231"/>
              <w:rPr>
                <w:sz w:val="28"/>
              </w:rPr>
            </w:pPr>
            <w:r>
              <w:rPr>
                <w:sz w:val="28"/>
              </w:rPr>
              <w:t>нуклеозиды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нуклеотиды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ингибиторы обратной транскриптазы</w:t>
            </w:r>
          </w:p>
        </w:tc>
        <w:tc>
          <w:tcPr>
            <w:tcW w:w="3343" w:type="dxa"/>
          </w:tcPr>
          <w:p>
            <w:pPr>
              <w:pStyle w:val="TableParagraph"/>
              <w:spacing w:line="311" w:lineRule="exact"/>
              <w:ind w:left="406"/>
              <w:rPr>
                <w:sz w:val="28"/>
              </w:rPr>
            </w:pPr>
            <w:r>
              <w:rPr>
                <w:spacing w:val="-2"/>
                <w:sz w:val="28"/>
              </w:rPr>
              <w:t>абакавир</w:t>
            </w:r>
          </w:p>
        </w:tc>
        <w:tc>
          <w:tcPr>
            <w:tcW w:w="5363" w:type="dxa"/>
          </w:tcPr>
          <w:p>
            <w:pPr>
              <w:pStyle w:val="TableParagraph"/>
              <w:ind w:left="1543"/>
              <w:rPr>
                <w:sz w:val="28"/>
              </w:rPr>
            </w:pPr>
            <w:r>
              <w:rPr>
                <w:sz w:val="28"/>
              </w:rPr>
              <w:t>раствор для приема внутрь; 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289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155"/>
              <w:ind w:left="406"/>
              <w:rPr>
                <w:sz w:val="28"/>
              </w:rPr>
            </w:pPr>
            <w:r>
              <w:rPr>
                <w:spacing w:val="-2"/>
                <w:sz w:val="28"/>
              </w:rPr>
              <w:t>диданозин</w:t>
            </w:r>
          </w:p>
        </w:tc>
        <w:tc>
          <w:tcPr>
            <w:tcW w:w="5363" w:type="dxa"/>
          </w:tcPr>
          <w:p>
            <w:pPr>
              <w:pStyle w:val="TableParagraph"/>
              <w:spacing w:line="242" w:lineRule="auto" w:before="155"/>
              <w:ind w:left="1543"/>
              <w:rPr>
                <w:sz w:val="28"/>
              </w:rPr>
            </w:pPr>
            <w:r>
              <w:rPr>
                <w:sz w:val="28"/>
              </w:rPr>
              <w:t>капсулы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кишечнорастворимые; порошок для приготовления</w:t>
            </w:r>
          </w:p>
          <w:p>
            <w:pPr>
              <w:pStyle w:val="TableParagraph"/>
              <w:spacing w:line="318" w:lineRule="exact"/>
              <w:ind w:left="1543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внутрь</w:t>
            </w:r>
          </w:p>
        </w:tc>
      </w:tr>
      <w:tr>
        <w:trPr>
          <w:trHeight w:val="1932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155"/>
              <w:ind w:left="406"/>
              <w:rPr>
                <w:sz w:val="28"/>
              </w:rPr>
            </w:pPr>
            <w:r>
              <w:rPr>
                <w:spacing w:val="-2"/>
                <w:sz w:val="28"/>
              </w:rPr>
              <w:t>зидовудин</w:t>
            </w:r>
          </w:p>
        </w:tc>
        <w:tc>
          <w:tcPr>
            <w:tcW w:w="5363" w:type="dxa"/>
          </w:tcPr>
          <w:p>
            <w:pPr>
              <w:pStyle w:val="TableParagraph"/>
              <w:spacing w:line="322" w:lineRule="exact" w:before="155"/>
              <w:ind w:left="1543"/>
              <w:rPr>
                <w:sz w:val="28"/>
              </w:rPr>
            </w:pPr>
            <w:r>
              <w:rPr>
                <w:spacing w:val="-2"/>
                <w:sz w:val="28"/>
              </w:rPr>
              <w:t>капсулы;</w:t>
            </w:r>
          </w:p>
          <w:p>
            <w:pPr>
              <w:pStyle w:val="TableParagraph"/>
              <w:spacing w:line="322" w:lineRule="exact"/>
              <w:ind w:left="1543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инфузий;</w:t>
            </w:r>
          </w:p>
          <w:p>
            <w:pPr>
              <w:pStyle w:val="TableParagraph"/>
              <w:ind w:left="1543"/>
              <w:rPr>
                <w:sz w:val="28"/>
              </w:rPr>
            </w:pPr>
            <w:r>
              <w:rPr>
                <w:sz w:val="28"/>
              </w:rPr>
              <w:t>раствор для приема внутрь; 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287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155"/>
              <w:ind w:left="406"/>
              <w:rPr>
                <w:sz w:val="28"/>
              </w:rPr>
            </w:pPr>
            <w:r>
              <w:rPr>
                <w:spacing w:val="-2"/>
                <w:sz w:val="28"/>
              </w:rPr>
              <w:t>ламивудин</w:t>
            </w:r>
          </w:p>
        </w:tc>
        <w:tc>
          <w:tcPr>
            <w:tcW w:w="5363" w:type="dxa"/>
          </w:tcPr>
          <w:p>
            <w:pPr>
              <w:pStyle w:val="TableParagraph"/>
              <w:spacing w:before="155"/>
              <w:ind w:left="1543"/>
              <w:rPr>
                <w:sz w:val="28"/>
              </w:rPr>
            </w:pPr>
            <w:r>
              <w:rPr>
                <w:sz w:val="28"/>
              </w:rPr>
              <w:t>раствор для приема внутрь; 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156"/>
              <w:ind w:left="406"/>
              <w:rPr>
                <w:sz w:val="28"/>
              </w:rPr>
            </w:pPr>
            <w:r>
              <w:rPr>
                <w:spacing w:val="-2"/>
                <w:sz w:val="28"/>
              </w:rPr>
              <w:t>ставудин</w:t>
            </w:r>
          </w:p>
        </w:tc>
        <w:tc>
          <w:tcPr>
            <w:tcW w:w="5363" w:type="dxa"/>
          </w:tcPr>
          <w:p>
            <w:pPr>
              <w:pStyle w:val="TableParagraph"/>
              <w:spacing w:before="156"/>
              <w:ind w:left="1543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965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155"/>
              <w:ind w:left="406"/>
              <w:rPr>
                <w:sz w:val="28"/>
              </w:rPr>
            </w:pPr>
            <w:r>
              <w:rPr>
                <w:spacing w:val="-2"/>
                <w:sz w:val="28"/>
              </w:rPr>
              <w:t>телбивудин</w:t>
            </w:r>
          </w:p>
        </w:tc>
        <w:tc>
          <w:tcPr>
            <w:tcW w:w="5363" w:type="dxa"/>
          </w:tcPr>
          <w:p>
            <w:pPr>
              <w:pStyle w:val="TableParagraph"/>
              <w:spacing w:before="155"/>
              <w:ind w:left="1543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801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155"/>
              <w:ind w:left="406"/>
              <w:rPr>
                <w:sz w:val="28"/>
              </w:rPr>
            </w:pPr>
            <w:r>
              <w:rPr>
                <w:spacing w:val="-2"/>
                <w:sz w:val="28"/>
              </w:rPr>
              <w:t>тенофовир</w:t>
            </w:r>
          </w:p>
        </w:tc>
        <w:tc>
          <w:tcPr>
            <w:tcW w:w="5363" w:type="dxa"/>
          </w:tcPr>
          <w:p>
            <w:pPr>
              <w:pStyle w:val="TableParagraph"/>
              <w:spacing w:line="320" w:lineRule="atLeast" w:before="137"/>
              <w:ind w:left="1543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spacing w:after="0" w:line="320" w:lineRule="atLeas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6"/>
        <w:gridCol w:w="4576"/>
      </w:tblGrid>
      <w:tr>
        <w:trPr>
          <w:trHeight w:val="798" w:hRule="atLeast"/>
        </w:trPr>
        <w:tc>
          <w:tcPr>
            <w:tcW w:w="3746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тенофовира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алафенамид</w:t>
            </w:r>
          </w:p>
        </w:tc>
        <w:tc>
          <w:tcPr>
            <w:tcW w:w="4576" w:type="dxa"/>
          </w:tcPr>
          <w:p>
            <w:pPr>
              <w:pStyle w:val="TableParagraph"/>
              <w:ind w:left="783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289" w:hRule="atLeast"/>
        </w:trPr>
        <w:tc>
          <w:tcPr>
            <w:tcW w:w="3746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фосфазид</w:t>
            </w:r>
          </w:p>
        </w:tc>
        <w:tc>
          <w:tcPr>
            <w:tcW w:w="4576" w:type="dxa"/>
          </w:tcPr>
          <w:p>
            <w:pPr>
              <w:pStyle w:val="TableParagraph"/>
              <w:spacing w:line="322" w:lineRule="exact" w:before="155"/>
              <w:ind w:left="783"/>
              <w:rPr>
                <w:sz w:val="28"/>
              </w:rPr>
            </w:pPr>
            <w:r>
              <w:rPr>
                <w:spacing w:val="-2"/>
                <w:sz w:val="28"/>
              </w:rPr>
              <w:t>таблетки;</w:t>
            </w:r>
          </w:p>
          <w:p>
            <w:pPr>
              <w:pStyle w:val="TableParagraph"/>
              <w:spacing w:line="242" w:lineRule="auto"/>
              <w:ind w:left="783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287" w:hRule="atLeast"/>
        </w:trPr>
        <w:tc>
          <w:tcPr>
            <w:tcW w:w="3746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эмтрицитабин</w:t>
            </w:r>
          </w:p>
        </w:tc>
        <w:tc>
          <w:tcPr>
            <w:tcW w:w="4576" w:type="dxa"/>
          </w:tcPr>
          <w:p>
            <w:pPr>
              <w:pStyle w:val="TableParagraph"/>
              <w:spacing w:line="322" w:lineRule="exact" w:before="155"/>
              <w:ind w:left="783"/>
              <w:rPr>
                <w:sz w:val="28"/>
              </w:rPr>
            </w:pPr>
            <w:r>
              <w:rPr>
                <w:spacing w:val="-2"/>
                <w:sz w:val="28"/>
              </w:rPr>
              <w:t>капсулы;</w:t>
            </w:r>
          </w:p>
          <w:p>
            <w:pPr>
              <w:pStyle w:val="TableParagraph"/>
              <w:ind w:left="783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799" w:hRule="atLeast"/>
        </w:trPr>
        <w:tc>
          <w:tcPr>
            <w:tcW w:w="3746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энтекавир</w:t>
            </w:r>
          </w:p>
        </w:tc>
        <w:tc>
          <w:tcPr>
            <w:tcW w:w="4576" w:type="dxa"/>
          </w:tcPr>
          <w:p>
            <w:pPr>
              <w:pStyle w:val="TableParagraph"/>
              <w:spacing w:line="322" w:lineRule="exact" w:before="136"/>
              <w:ind w:left="783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5417"/>
        <w:gridCol w:w="3638"/>
        <w:gridCol w:w="5123"/>
      </w:tblGrid>
      <w:tr>
        <w:trPr>
          <w:trHeight w:val="758" w:hRule="atLeast"/>
        </w:trPr>
        <w:tc>
          <w:tcPr>
            <w:tcW w:w="111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J05AG</w:t>
            </w:r>
          </w:p>
        </w:tc>
        <w:tc>
          <w:tcPr>
            <w:tcW w:w="5417" w:type="dxa"/>
          </w:tcPr>
          <w:p>
            <w:pPr>
              <w:pStyle w:val="TableParagraph"/>
              <w:ind w:left="265"/>
              <w:rPr>
                <w:sz w:val="28"/>
              </w:rPr>
            </w:pPr>
            <w:r>
              <w:rPr>
                <w:sz w:val="28"/>
              </w:rPr>
              <w:t>ненуклеозидные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ингибиторы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обратной </w:t>
            </w:r>
            <w:r>
              <w:rPr>
                <w:spacing w:val="-2"/>
                <w:sz w:val="28"/>
              </w:rPr>
              <w:t>транскриптазы</w:t>
            </w:r>
          </w:p>
        </w:tc>
        <w:tc>
          <w:tcPr>
            <w:tcW w:w="3638" w:type="dxa"/>
          </w:tcPr>
          <w:p>
            <w:pPr>
              <w:pStyle w:val="TableParagraph"/>
              <w:spacing w:line="311" w:lineRule="exact"/>
              <w:ind w:left="486"/>
              <w:rPr>
                <w:sz w:val="28"/>
              </w:rPr>
            </w:pPr>
            <w:r>
              <w:rPr>
                <w:spacing w:val="-2"/>
                <w:sz w:val="28"/>
              </w:rPr>
              <w:t>доравирин</w:t>
            </w:r>
          </w:p>
        </w:tc>
        <w:tc>
          <w:tcPr>
            <w:tcW w:w="5123" w:type="dxa"/>
          </w:tcPr>
          <w:p>
            <w:pPr>
              <w:pStyle w:val="TableParagraph"/>
              <w:ind w:left="132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569" w:hRule="atLeast"/>
        </w:trPr>
        <w:tc>
          <w:tcPr>
            <w:tcW w:w="11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1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114"/>
              <w:ind w:left="486"/>
              <w:rPr>
                <w:sz w:val="28"/>
              </w:rPr>
            </w:pPr>
            <w:r>
              <w:rPr>
                <w:spacing w:val="-2"/>
                <w:sz w:val="28"/>
              </w:rPr>
              <w:t>невирапин</w:t>
            </w:r>
          </w:p>
        </w:tc>
        <w:tc>
          <w:tcPr>
            <w:tcW w:w="5123" w:type="dxa"/>
          </w:tcPr>
          <w:p>
            <w:pPr>
              <w:pStyle w:val="TableParagraph"/>
              <w:spacing w:before="114"/>
              <w:ind w:left="1328"/>
              <w:rPr>
                <w:sz w:val="28"/>
              </w:rPr>
            </w:pPr>
            <w:r>
              <w:rPr>
                <w:sz w:val="28"/>
              </w:rPr>
              <w:t>суспензия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внутрь; </w:t>
            </w:r>
            <w:r>
              <w:rPr>
                <w:spacing w:val="-2"/>
                <w:sz w:val="28"/>
              </w:rPr>
              <w:t>таблетки;</w:t>
            </w:r>
          </w:p>
          <w:p>
            <w:pPr>
              <w:pStyle w:val="TableParagraph"/>
              <w:spacing w:line="242" w:lineRule="auto"/>
              <w:ind w:left="132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43" w:hRule="atLeast"/>
        </w:trPr>
        <w:tc>
          <w:tcPr>
            <w:tcW w:w="11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1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155"/>
              <w:ind w:left="486"/>
              <w:rPr>
                <w:sz w:val="28"/>
              </w:rPr>
            </w:pPr>
            <w:r>
              <w:rPr>
                <w:spacing w:val="-2"/>
                <w:sz w:val="28"/>
              </w:rPr>
              <w:t>элсульфавирин</w:t>
            </w:r>
          </w:p>
        </w:tc>
        <w:tc>
          <w:tcPr>
            <w:tcW w:w="5123" w:type="dxa"/>
          </w:tcPr>
          <w:p>
            <w:pPr>
              <w:pStyle w:val="TableParagraph"/>
              <w:spacing w:before="155"/>
              <w:ind w:left="1328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11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1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155"/>
              <w:ind w:left="486"/>
              <w:rPr>
                <w:sz w:val="28"/>
              </w:rPr>
            </w:pPr>
            <w:r>
              <w:rPr>
                <w:spacing w:val="-2"/>
                <w:sz w:val="28"/>
              </w:rPr>
              <w:t>этравирин</w:t>
            </w:r>
          </w:p>
        </w:tc>
        <w:tc>
          <w:tcPr>
            <w:tcW w:w="5123" w:type="dxa"/>
          </w:tcPr>
          <w:p>
            <w:pPr>
              <w:pStyle w:val="TableParagraph"/>
              <w:spacing w:before="155"/>
              <w:ind w:left="1328"/>
              <w:rPr>
                <w:sz w:val="28"/>
              </w:rPr>
            </w:pPr>
            <w:r>
              <w:rPr>
                <w:spacing w:val="-2"/>
                <w:sz w:val="28"/>
              </w:rPr>
              <w:t>таблетки</w:t>
            </w:r>
          </w:p>
        </w:tc>
      </w:tr>
      <w:tr>
        <w:trPr>
          <w:trHeight w:val="799" w:hRule="atLeast"/>
        </w:trPr>
        <w:tc>
          <w:tcPr>
            <w:tcW w:w="11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1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156"/>
              <w:ind w:left="486"/>
              <w:rPr>
                <w:sz w:val="28"/>
              </w:rPr>
            </w:pPr>
            <w:r>
              <w:rPr>
                <w:spacing w:val="-2"/>
                <w:sz w:val="28"/>
              </w:rPr>
              <w:t>эфавиренз</w:t>
            </w:r>
          </w:p>
        </w:tc>
        <w:tc>
          <w:tcPr>
            <w:tcW w:w="5123" w:type="dxa"/>
          </w:tcPr>
          <w:p>
            <w:pPr>
              <w:pStyle w:val="TableParagraph"/>
              <w:spacing w:line="322" w:lineRule="exact" w:before="136"/>
              <w:ind w:left="132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оболочкой";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103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позиции</w:t>
        </w:r>
      </w:hyperlink>
      <w:r>
        <w:rPr>
          <w:sz w:val="28"/>
        </w:rPr>
        <w:t>,</w:t>
      </w:r>
      <w:r>
        <w:rPr>
          <w:spacing w:val="-7"/>
          <w:sz w:val="28"/>
        </w:rPr>
        <w:t> </w:t>
      </w:r>
      <w:r>
        <w:rPr>
          <w:sz w:val="28"/>
        </w:rPr>
        <w:t>касающиеся</w:t>
      </w:r>
      <w:r>
        <w:rPr>
          <w:spacing w:val="-6"/>
          <w:sz w:val="28"/>
        </w:rPr>
        <w:t> </w:t>
      </w:r>
      <w:r>
        <w:rPr>
          <w:sz w:val="28"/>
        </w:rPr>
        <w:t>J05AP,</w:t>
      </w:r>
      <w:r>
        <w:rPr>
          <w:spacing w:val="-5"/>
          <w:sz w:val="28"/>
        </w:rPr>
        <w:t> </w:t>
      </w:r>
      <w:r>
        <w:rPr>
          <w:sz w:val="28"/>
        </w:rPr>
        <w:t>J05AR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J05AX,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6"/>
        <w:gridCol w:w="5532"/>
        <w:gridCol w:w="4288"/>
        <w:gridCol w:w="4322"/>
      </w:tblGrid>
      <w:tr>
        <w:trPr>
          <w:trHeight w:val="798" w:hRule="atLeast"/>
        </w:trPr>
        <w:tc>
          <w:tcPr>
            <w:tcW w:w="1146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"J05AP</w:t>
            </w:r>
          </w:p>
        </w:tc>
        <w:tc>
          <w:tcPr>
            <w:tcW w:w="5532" w:type="dxa"/>
          </w:tcPr>
          <w:p>
            <w:pPr>
              <w:pStyle w:val="TableParagraph"/>
              <w:ind w:left="231"/>
              <w:rPr>
                <w:sz w:val="28"/>
              </w:rPr>
            </w:pPr>
            <w:r>
              <w:rPr>
                <w:sz w:val="28"/>
              </w:rPr>
              <w:t>противовирусные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препараты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лечения гепатита C</w:t>
            </w:r>
          </w:p>
        </w:tc>
        <w:tc>
          <w:tcPr>
            <w:tcW w:w="4288" w:type="dxa"/>
          </w:tcPr>
          <w:p>
            <w:pPr>
              <w:pStyle w:val="TableParagraph"/>
              <w:spacing w:line="311" w:lineRule="exact"/>
              <w:ind w:left="337"/>
              <w:rPr>
                <w:sz w:val="28"/>
              </w:rPr>
            </w:pPr>
            <w:r>
              <w:rPr>
                <w:sz w:val="28"/>
              </w:rPr>
              <w:t>велпатасвир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софосбувир</w:t>
            </w:r>
          </w:p>
        </w:tc>
        <w:tc>
          <w:tcPr>
            <w:tcW w:w="4322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8" w:type="dxa"/>
          </w:tcPr>
          <w:p>
            <w:pPr>
              <w:pStyle w:val="TableParagraph"/>
              <w:spacing w:before="155"/>
              <w:ind w:left="337"/>
              <w:rPr>
                <w:sz w:val="28"/>
              </w:rPr>
            </w:pPr>
            <w:r>
              <w:rPr>
                <w:sz w:val="28"/>
              </w:rPr>
              <w:t>глекапревир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пибрентасвир</w:t>
            </w:r>
          </w:p>
        </w:tc>
        <w:tc>
          <w:tcPr>
            <w:tcW w:w="4322" w:type="dxa"/>
          </w:tcPr>
          <w:p>
            <w:pPr>
              <w:pStyle w:val="TableParagraph"/>
              <w:spacing w:before="155"/>
              <w:ind w:left="529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8" w:type="dxa"/>
          </w:tcPr>
          <w:p>
            <w:pPr>
              <w:pStyle w:val="TableParagraph"/>
              <w:spacing w:before="156"/>
              <w:ind w:left="337"/>
              <w:rPr>
                <w:sz w:val="28"/>
              </w:rPr>
            </w:pPr>
            <w:r>
              <w:rPr>
                <w:spacing w:val="-2"/>
                <w:sz w:val="28"/>
              </w:rPr>
              <w:t>даклатасвир</w:t>
            </w:r>
          </w:p>
        </w:tc>
        <w:tc>
          <w:tcPr>
            <w:tcW w:w="4322" w:type="dxa"/>
          </w:tcPr>
          <w:p>
            <w:pPr>
              <w:pStyle w:val="TableParagraph"/>
              <w:spacing w:before="156"/>
              <w:ind w:left="529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8" w:type="dxa"/>
          </w:tcPr>
          <w:p>
            <w:pPr>
              <w:pStyle w:val="TableParagraph"/>
              <w:spacing w:before="155"/>
              <w:ind w:left="337"/>
              <w:rPr>
                <w:sz w:val="28"/>
              </w:rPr>
            </w:pPr>
            <w:r>
              <w:rPr>
                <w:sz w:val="28"/>
              </w:rPr>
              <w:t>дасабувир; омбитасвир + паритапревир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ритонавир</w:t>
            </w:r>
          </w:p>
        </w:tc>
        <w:tc>
          <w:tcPr>
            <w:tcW w:w="4322" w:type="dxa"/>
          </w:tcPr>
          <w:p>
            <w:pPr>
              <w:pStyle w:val="TableParagraph"/>
              <w:spacing w:before="155"/>
              <w:ind w:left="529"/>
              <w:rPr>
                <w:sz w:val="28"/>
              </w:rPr>
            </w:pPr>
            <w:r>
              <w:rPr>
                <w:sz w:val="28"/>
              </w:rPr>
              <w:t>таблеток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набор</w:t>
            </w:r>
          </w:p>
        </w:tc>
      </w:tr>
      <w:tr>
        <w:trPr>
          <w:trHeight w:val="2254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8" w:type="dxa"/>
          </w:tcPr>
          <w:p>
            <w:pPr>
              <w:pStyle w:val="TableParagraph"/>
              <w:spacing w:before="156"/>
              <w:ind w:left="337"/>
              <w:rPr>
                <w:sz w:val="28"/>
              </w:rPr>
            </w:pPr>
            <w:r>
              <w:rPr>
                <w:spacing w:val="-2"/>
                <w:sz w:val="28"/>
              </w:rPr>
              <w:t>рибавирин</w:t>
            </w:r>
          </w:p>
        </w:tc>
        <w:tc>
          <w:tcPr>
            <w:tcW w:w="4322" w:type="dxa"/>
          </w:tcPr>
          <w:p>
            <w:pPr>
              <w:pStyle w:val="TableParagraph"/>
              <w:spacing w:before="156"/>
              <w:ind w:left="529"/>
              <w:rPr>
                <w:sz w:val="28"/>
              </w:rPr>
            </w:pPr>
            <w:r>
              <w:rPr>
                <w:spacing w:val="-2"/>
                <w:sz w:val="28"/>
              </w:rPr>
              <w:t>капсулы;</w:t>
            </w:r>
          </w:p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 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суспензии для приема внутрь; </w:t>
            </w:r>
            <w:r>
              <w:rPr>
                <w:spacing w:val="-2"/>
                <w:sz w:val="28"/>
              </w:rPr>
              <w:t>таблетки</w:t>
            </w:r>
          </w:p>
        </w:tc>
      </w:tr>
      <w:tr>
        <w:trPr>
          <w:trHeight w:val="799" w:hRule="atLeast"/>
        </w:trPr>
        <w:tc>
          <w:tcPr>
            <w:tcW w:w="11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8" w:type="dxa"/>
          </w:tcPr>
          <w:p>
            <w:pPr>
              <w:pStyle w:val="TableParagraph"/>
              <w:spacing w:before="156"/>
              <w:ind w:left="337"/>
              <w:rPr>
                <w:sz w:val="28"/>
              </w:rPr>
            </w:pPr>
            <w:r>
              <w:rPr>
                <w:spacing w:val="-2"/>
                <w:sz w:val="28"/>
              </w:rPr>
              <w:t>софосбувир</w:t>
            </w:r>
          </w:p>
        </w:tc>
        <w:tc>
          <w:tcPr>
            <w:tcW w:w="4322" w:type="dxa"/>
          </w:tcPr>
          <w:p>
            <w:pPr>
              <w:pStyle w:val="TableParagraph"/>
              <w:spacing w:line="322" w:lineRule="exact" w:before="136"/>
              <w:ind w:left="529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5442"/>
        <w:gridCol w:w="4048"/>
        <w:gridCol w:w="4695"/>
      </w:tblGrid>
      <w:tr>
        <w:trPr>
          <w:trHeight w:val="632" w:hRule="atLeast"/>
        </w:trPr>
        <w:tc>
          <w:tcPr>
            <w:tcW w:w="1104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J05AR</w:t>
            </w:r>
          </w:p>
        </w:tc>
        <w:tc>
          <w:tcPr>
            <w:tcW w:w="5442" w:type="dxa"/>
          </w:tcPr>
          <w:p>
            <w:pPr>
              <w:pStyle w:val="TableParagraph"/>
              <w:spacing w:line="311" w:lineRule="exact"/>
              <w:ind w:left="273"/>
              <w:rPr>
                <w:sz w:val="28"/>
              </w:rPr>
            </w:pPr>
            <w:r>
              <w:rPr>
                <w:sz w:val="28"/>
              </w:rPr>
              <w:t>комбинированные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противовирусные</w:t>
            </w:r>
          </w:p>
          <w:p>
            <w:pPr>
              <w:pStyle w:val="TableParagraph"/>
              <w:spacing w:line="302" w:lineRule="exact"/>
              <w:ind w:left="273"/>
              <w:rPr>
                <w:sz w:val="28"/>
              </w:rPr>
            </w:pPr>
            <w:r>
              <w:rPr>
                <w:sz w:val="28"/>
              </w:rPr>
              <w:t>препараты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лечения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ВИЧ-</w:t>
            </w:r>
            <w:r>
              <w:rPr>
                <w:spacing w:val="-2"/>
                <w:sz w:val="28"/>
              </w:rPr>
              <w:t>инфекции</w:t>
            </w:r>
          </w:p>
        </w:tc>
        <w:tc>
          <w:tcPr>
            <w:tcW w:w="4048" w:type="dxa"/>
          </w:tcPr>
          <w:p>
            <w:pPr>
              <w:pStyle w:val="TableParagraph"/>
              <w:spacing w:line="311" w:lineRule="exact"/>
              <w:ind w:left="469"/>
              <w:rPr>
                <w:sz w:val="28"/>
              </w:rPr>
            </w:pPr>
            <w:r>
              <w:rPr>
                <w:sz w:val="28"/>
              </w:rPr>
              <w:t>абакавир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> ламивудин</w:t>
            </w:r>
          </w:p>
        </w:tc>
        <w:tc>
          <w:tcPr>
            <w:tcW w:w="4695" w:type="dxa"/>
          </w:tcPr>
          <w:p>
            <w:pPr>
              <w:pStyle w:val="TableParagraph"/>
              <w:spacing w:line="311" w:lineRule="exact"/>
              <w:ind w:left="90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пленочной</w:t>
            </w:r>
          </w:p>
          <w:p>
            <w:pPr>
              <w:pStyle w:val="TableParagraph"/>
              <w:spacing w:line="302" w:lineRule="exact"/>
              <w:ind w:left="901"/>
              <w:rPr>
                <w:sz w:val="28"/>
              </w:rPr>
            </w:pP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3918"/>
      </w:tblGrid>
      <w:tr>
        <w:trPr>
          <w:trHeight w:val="798" w:hRule="atLeast"/>
        </w:trPr>
        <w:tc>
          <w:tcPr>
            <w:tcW w:w="4405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абакавир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зидовудин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ламивудин</w:t>
            </w:r>
          </w:p>
        </w:tc>
        <w:tc>
          <w:tcPr>
            <w:tcW w:w="3918" w:type="dxa"/>
          </w:tcPr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4405" w:type="dxa"/>
          </w:tcPr>
          <w:p>
            <w:pPr>
              <w:pStyle w:val="TableParagraph"/>
              <w:spacing w:line="322" w:lineRule="exact" w:before="155"/>
              <w:rPr>
                <w:sz w:val="28"/>
              </w:rPr>
            </w:pPr>
            <w:r>
              <w:rPr>
                <w:sz w:val="28"/>
              </w:rPr>
              <w:t>биктегравир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тенофовир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алафенамид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> эмтрицитабин</w:t>
            </w:r>
          </w:p>
        </w:tc>
        <w:tc>
          <w:tcPr>
            <w:tcW w:w="3918" w:type="dxa"/>
          </w:tcPr>
          <w:p>
            <w:pPr>
              <w:pStyle w:val="TableParagraph"/>
              <w:spacing w:before="155"/>
              <w:ind w:left="12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4405" w:type="dxa"/>
          </w:tcPr>
          <w:p>
            <w:pPr>
              <w:pStyle w:val="TableParagraph"/>
              <w:spacing w:before="156"/>
              <w:ind w:right="118"/>
              <w:rPr>
                <w:sz w:val="28"/>
              </w:rPr>
            </w:pPr>
            <w:r>
              <w:rPr>
                <w:sz w:val="28"/>
              </w:rPr>
              <w:t>доравирин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+ламивудин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+ </w:t>
            </w:r>
            <w:r>
              <w:rPr>
                <w:spacing w:val="-2"/>
                <w:sz w:val="28"/>
              </w:rPr>
              <w:t>тенофовир</w:t>
            </w:r>
          </w:p>
        </w:tc>
        <w:tc>
          <w:tcPr>
            <w:tcW w:w="3918" w:type="dxa"/>
          </w:tcPr>
          <w:p>
            <w:pPr>
              <w:pStyle w:val="TableParagraph"/>
              <w:spacing w:before="156"/>
              <w:ind w:left="12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4405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зидовудин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ламивудин</w:t>
            </w:r>
          </w:p>
        </w:tc>
        <w:tc>
          <w:tcPr>
            <w:tcW w:w="3918" w:type="dxa"/>
          </w:tcPr>
          <w:p>
            <w:pPr>
              <w:pStyle w:val="TableParagraph"/>
              <w:spacing w:before="155"/>
              <w:ind w:left="12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287" w:hRule="atLeast"/>
        </w:trPr>
        <w:tc>
          <w:tcPr>
            <w:tcW w:w="4405" w:type="dxa"/>
          </w:tcPr>
          <w:p>
            <w:pPr>
              <w:pStyle w:val="TableParagraph"/>
              <w:spacing w:line="322" w:lineRule="exact" w:before="156"/>
              <w:rPr>
                <w:sz w:val="28"/>
              </w:rPr>
            </w:pPr>
            <w:r>
              <w:rPr>
                <w:sz w:val="28"/>
              </w:rPr>
              <w:t>кобицистат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> тенофовира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алафенамид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элвитегравир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+ </w:t>
            </w:r>
            <w:r>
              <w:rPr>
                <w:spacing w:val="-2"/>
                <w:sz w:val="28"/>
              </w:rPr>
              <w:t>эмтрицитабин</w:t>
            </w:r>
          </w:p>
        </w:tc>
        <w:tc>
          <w:tcPr>
            <w:tcW w:w="3918" w:type="dxa"/>
          </w:tcPr>
          <w:p>
            <w:pPr>
              <w:pStyle w:val="TableParagraph"/>
              <w:spacing w:before="156"/>
              <w:ind w:left="12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288" w:hRule="atLeast"/>
        </w:trPr>
        <w:tc>
          <w:tcPr>
            <w:tcW w:w="4405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лопинавир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ритонавир</w:t>
            </w:r>
          </w:p>
        </w:tc>
        <w:tc>
          <w:tcPr>
            <w:tcW w:w="3918" w:type="dxa"/>
          </w:tcPr>
          <w:p>
            <w:pPr>
              <w:pStyle w:val="TableParagraph"/>
              <w:spacing w:before="155"/>
              <w:ind w:left="124"/>
              <w:rPr>
                <w:sz w:val="28"/>
              </w:rPr>
            </w:pPr>
            <w:r>
              <w:rPr>
                <w:sz w:val="28"/>
              </w:rPr>
              <w:t>раствор для приема внутрь; 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798" w:hRule="atLeast"/>
        </w:trPr>
        <w:tc>
          <w:tcPr>
            <w:tcW w:w="4405" w:type="dxa"/>
          </w:tcPr>
          <w:p>
            <w:pPr>
              <w:pStyle w:val="TableParagraph"/>
              <w:spacing w:line="322" w:lineRule="exact" w:before="134"/>
              <w:rPr>
                <w:sz w:val="28"/>
              </w:rPr>
            </w:pPr>
            <w:r>
              <w:rPr>
                <w:sz w:val="28"/>
              </w:rPr>
              <w:t>рилпивирин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тенофовир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+ </w:t>
            </w:r>
            <w:r>
              <w:rPr>
                <w:spacing w:val="-2"/>
                <w:sz w:val="28"/>
              </w:rPr>
              <w:t>эмтрицитабин</w:t>
            </w:r>
          </w:p>
        </w:tc>
        <w:tc>
          <w:tcPr>
            <w:tcW w:w="3918" w:type="dxa"/>
          </w:tcPr>
          <w:p>
            <w:pPr>
              <w:pStyle w:val="TableParagraph"/>
              <w:spacing w:line="322" w:lineRule="exact" w:before="134"/>
              <w:ind w:left="12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5270"/>
        <w:gridCol w:w="4292"/>
        <w:gridCol w:w="5069"/>
      </w:tblGrid>
      <w:tr>
        <w:trPr>
          <w:trHeight w:val="801" w:hRule="atLeast"/>
        </w:trPr>
        <w:tc>
          <w:tcPr>
            <w:tcW w:w="111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J05AX</w:t>
            </w:r>
          </w:p>
        </w:tc>
        <w:tc>
          <w:tcPr>
            <w:tcW w:w="5270" w:type="dxa"/>
          </w:tcPr>
          <w:p>
            <w:pPr>
              <w:pStyle w:val="TableParagraph"/>
              <w:spacing w:line="311" w:lineRule="exact"/>
              <w:ind w:left="265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противовирусные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препараты</w:t>
            </w:r>
          </w:p>
        </w:tc>
        <w:tc>
          <w:tcPr>
            <w:tcW w:w="4292" w:type="dxa"/>
          </w:tcPr>
          <w:p>
            <w:pPr>
              <w:pStyle w:val="TableParagraph"/>
              <w:spacing w:line="311" w:lineRule="exact"/>
              <w:ind w:left="633"/>
              <w:rPr>
                <w:sz w:val="28"/>
              </w:rPr>
            </w:pPr>
            <w:r>
              <w:rPr>
                <w:spacing w:val="-2"/>
                <w:sz w:val="28"/>
              </w:rPr>
              <w:t>булевиртид</w:t>
            </w:r>
          </w:p>
        </w:tc>
        <w:tc>
          <w:tcPr>
            <w:tcW w:w="5069" w:type="dxa"/>
          </w:tcPr>
          <w:p>
            <w:pPr>
              <w:pStyle w:val="TableParagraph"/>
              <w:spacing w:line="311" w:lineRule="exact"/>
              <w:ind w:left="82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spacing w:before="2"/>
              <w:ind w:left="821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798" w:hRule="atLeast"/>
        </w:trPr>
        <w:tc>
          <w:tcPr>
            <w:tcW w:w="11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7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92" w:type="dxa"/>
          </w:tcPr>
          <w:p>
            <w:pPr>
              <w:pStyle w:val="TableParagraph"/>
              <w:spacing w:before="155"/>
              <w:ind w:left="633"/>
              <w:rPr>
                <w:sz w:val="28"/>
              </w:rPr>
            </w:pPr>
            <w:r>
              <w:rPr>
                <w:sz w:val="28"/>
              </w:rPr>
              <w:t>гразопревир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элбасвир</w:t>
            </w:r>
          </w:p>
        </w:tc>
        <w:tc>
          <w:tcPr>
            <w:tcW w:w="5069" w:type="dxa"/>
          </w:tcPr>
          <w:p>
            <w:pPr>
              <w:pStyle w:val="TableParagraph"/>
              <w:spacing w:line="322" w:lineRule="exact" w:before="134"/>
              <w:ind w:left="82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2"/>
        <w:gridCol w:w="4732"/>
      </w:tblGrid>
      <w:tr>
        <w:trPr>
          <w:trHeight w:val="798" w:hRule="atLeast"/>
        </w:trPr>
        <w:tc>
          <w:tcPr>
            <w:tcW w:w="366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долутегравир</w:t>
            </w:r>
          </w:p>
        </w:tc>
        <w:tc>
          <w:tcPr>
            <w:tcW w:w="4732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366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имидазолилэтанамид </w:t>
            </w:r>
            <w:r>
              <w:rPr>
                <w:sz w:val="28"/>
              </w:rPr>
              <w:t>пентандиовой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кислоты</w:t>
            </w:r>
          </w:p>
        </w:tc>
        <w:tc>
          <w:tcPr>
            <w:tcW w:w="4732" w:type="dxa"/>
          </w:tcPr>
          <w:p>
            <w:pPr>
              <w:pStyle w:val="TableParagraph"/>
              <w:spacing w:before="155"/>
              <w:ind w:left="867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3662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кагоцел</w:t>
            </w:r>
          </w:p>
        </w:tc>
        <w:tc>
          <w:tcPr>
            <w:tcW w:w="4732" w:type="dxa"/>
          </w:tcPr>
          <w:p>
            <w:pPr>
              <w:pStyle w:val="TableParagraph"/>
              <w:spacing w:before="156"/>
              <w:ind w:left="867"/>
              <w:rPr>
                <w:sz w:val="28"/>
              </w:rPr>
            </w:pPr>
            <w:r>
              <w:rPr>
                <w:spacing w:val="-2"/>
                <w:sz w:val="28"/>
              </w:rPr>
              <w:t>таблетки</w:t>
            </w:r>
          </w:p>
        </w:tc>
      </w:tr>
      <w:tr>
        <w:trPr>
          <w:trHeight w:val="966" w:hRule="atLeast"/>
        </w:trPr>
        <w:tc>
          <w:tcPr>
            <w:tcW w:w="366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маравирок</w:t>
            </w:r>
          </w:p>
        </w:tc>
        <w:tc>
          <w:tcPr>
            <w:tcW w:w="4732" w:type="dxa"/>
          </w:tcPr>
          <w:p>
            <w:pPr>
              <w:pStyle w:val="TableParagraph"/>
              <w:spacing w:before="155"/>
              <w:ind w:left="867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287" w:hRule="atLeast"/>
        </w:trPr>
        <w:tc>
          <w:tcPr>
            <w:tcW w:w="3662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ралтегравир</w:t>
            </w:r>
          </w:p>
        </w:tc>
        <w:tc>
          <w:tcPr>
            <w:tcW w:w="4732" w:type="dxa"/>
          </w:tcPr>
          <w:p>
            <w:pPr>
              <w:pStyle w:val="TableParagraph"/>
              <w:spacing w:line="322" w:lineRule="exact" w:before="156"/>
              <w:ind w:left="867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жевательные;</w:t>
            </w:r>
          </w:p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932" w:hRule="atLeast"/>
        </w:trPr>
        <w:tc>
          <w:tcPr>
            <w:tcW w:w="366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ремдесивир</w:t>
            </w:r>
          </w:p>
        </w:tc>
        <w:tc>
          <w:tcPr>
            <w:tcW w:w="4732" w:type="dxa"/>
          </w:tcPr>
          <w:p>
            <w:pPr>
              <w:pStyle w:val="TableParagraph"/>
              <w:spacing w:before="155"/>
              <w:ind w:left="867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 лиофилизат для приготовления концентрата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1288" w:hRule="atLeast"/>
        </w:trPr>
        <w:tc>
          <w:tcPr>
            <w:tcW w:w="366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умифеновир</w:t>
            </w:r>
          </w:p>
        </w:tc>
        <w:tc>
          <w:tcPr>
            <w:tcW w:w="4732" w:type="dxa"/>
          </w:tcPr>
          <w:p>
            <w:pPr>
              <w:pStyle w:val="TableParagraph"/>
              <w:spacing w:line="322" w:lineRule="exact" w:before="155"/>
              <w:ind w:left="867"/>
              <w:rPr>
                <w:sz w:val="28"/>
              </w:rPr>
            </w:pPr>
            <w:r>
              <w:rPr>
                <w:spacing w:val="-2"/>
                <w:sz w:val="28"/>
              </w:rPr>
              <w:t>капсулы;</w:t>
            </w:r>
          </w:p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799" w:hRule="atLeast"/>
        </w:trPr>
        <w:tc>
          <w:tcPr>
            <w:tcW w:w="3662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фавипиравир</w:t>
            </w:r>
          </w:p>
        </w:tc>
        <w:tc>
          <w:tcPr>
            <w:tcW w:w="4732" w:type="dxa"/>
          </w:tcPr>
          <w:p>
            <w:pPr>
              <w:pStyle w:val="TableParagraph"/>
              <w:spacing w:line="322" w:lineRule="exact" w:before="136"/>
              <w:ind w:left="867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оболочкой";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103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7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J06BB,</w:t>
      </w:r>
      <w:r>
        <w:rPr>
          <w:spacing w:val="-7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5113"/>
        <w:gridCol w:w="5014"/>
        <w:gridCol w:w="4093"/>
      </w:tblGrid>
      <w:tr>
        <w:trPr>
          <w:trHeight w:val="477" w:hRule="atLeast"/>
        </w:trPr>
        <w:tc>
          <w:tcPr>
            <w:tcW w:w="115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"J06BB</w:t>
            </w:r>
          </w:p>
        </w:tc>
        <w:tc>
          <w:tcPr>
            <w:tcW w:w="5113" w:type="dxa"/>
          </w:tcPr>
          <w:p>
            <w:pPr>
              <w:pStyle w:val="TableParagraph"/>
              <w:spacing w:line="311" w:lineRule="exact"/>
              <w:ind w:left="225"/>
              <w:rPr>
                <w:sz w:val="28"/>
              </w:rPr>
            </w:pPr>
            <w:r>
              <w:rPr>
                <w:sz w:val="28"/>
              </w:rPr>
              <w:t>специфические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иммуноглобулины</w:t>
            </w:r>
          </w:p>
        </w:tc>
        <w:tc>
          <w:tcPr>
            <w:tcW w:w="5014" w:type="dxa"/>
          </w:tcPr>
          <w:p>
            <w:pPr>
              <w:pStyle w:val="TableParagraph"/>
              <w:spacing w:line="311" w:lineRule="exact"/>
              <w:ind w:left="750"/>
              <w:rPr>
                <w:sz w:val="28"/>
              </w:rPr>
            </w:pPr>
            <w:r>
              <w:rPr>
                <w:sz w:val="28"/>
              </w:rPr>
              <w:t>иммуноглобулин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антирабический</w:t>
            </w:r>
          </w:p>
        </w:tc>
        <w:tc>
          <w:tcPr>
            <w:tcW w:w="40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966" w:hRule="atLeast"/>
        </w:trPr>
        <w:tc>
          <w:tcPr>
            <w:tcW w:w="11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14" w:type="dxa"/>
          </w:tcPr>
          <w:p>
            <w:pPr>
              <w:pStyle w:val="TableParagraph"/>
              <w:spacing w:before="155"/>
              <w:ind w:left="750" w:right="80"/>
              <w:rPr>
                <w:sz w:val="28"/>
              </w:rPr>
            </w:pPr>
            <w:r>
              <w:rPr>
                <w:sz w:val="28"/>
              </w:rPr>
              <w:t>иммуноглобулин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против клещевого энцефалита</w:t>
            </w:r>
          </w:p>
        </w:tc>
        <w:tc>
          <w:tcPr>
            <w:tcW w:w="40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966" w:hRule="atLeast"/>
        </w:trPr>
        <w:tc>
          <w:tcPr>
            <w:tcW w:w="11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14" w:type="dxa"/>
          </w:tcPr>
          <w:p>
            <w:pPr>
              <w:pStyle w:val="TableParagraph"/>
              <w:spacing w:line="322" w:lineRule="exact" w:before="156"/>
              <w:ind w:left="750"/>
              <w:rPr>
                <w:sz w:val="28"/>
              </w:rPr>
            </w:pPr>
            <w:r>
              <w:rPr>
                <w:spacing w:val="-2"/>
                <w:sz w:val="28"/>
              </w:rPr>
              <w:t>иммуноглобулин</w:t>
            </w:r>
          </w:p>
          <w:p>
            <w:pPr>
              <w:pStyle w:val="TableParagraph"/>
              <w:ind w:left="750"/>
              <w:rPr>
                <w:sz w:val="28"/>
              </w:rPr>
            </w:pPr>
            <w:r>
              <w:rPr>
                <w:sz w:val="28"/>
              </w:rPr>
              <w:t>противостолбнячный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2"/>
                <w:sz w:val="28"/>
              </w:rPr>
              <w:t>человека</w:t>
            </w:r>
          </w:p>
        </w:tc>
        <w:tc>
          <w:tcPr>
            <w:tcW w:w="40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891" w:hRule="atLeast"/>
        </w:trPr>
        <w:tc>
          <w:tcPr>
            <w:tcW w:w="11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14" w:type="dxa"/>
          </w:tcPr>
          <w:p>
            <w:pPr>
              <w:pStyle w:val="TableParagraph"/>
              <w:spacing w:before="155"/>
              <w:ind w:left="750"/>
              <w:rPr>
                <w:sz w:val="28"/>
              </w:rPr>
            </w:pPr>
            <w:r>
              <w:rPr>
                <w:sz w:val="28"/>
              </w:rPr>
              <w:t>иммуноглобулин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человека антирезус RHO(D)</w:t>
            </w:r>
          </w:p>
        </w:tc>
        <w:tc>
          <w:tcPr>
            <w:tcW w:w="4093" w:type="dxa"/>
          </w:tcPr>
          <w:p>
            <w:pPr>
              <w:pStyle w:val="TableParagraph"/>
              <w:spacing w:before="155"/>
              <w:ind w:left="216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внутримышечного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spacing w:before="1"/>
              <w:ind w:left="216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внутримышечного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763" w:hRule="atLeast"/>
        </w:trPr>
        <w:tc>
          <w:tcPr>
            <w:tcW w:w="11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14" w:type="dxa"/>
          </w:tcPr>
          <w:p>
            <w:pPr>
              <w:pStyle w:val="TableParagraph"/>
              <w:spacing w:line="322" w:lineRule="exact" w:before="99"/>
              <w:ind w:left="750"/>
              <w:rPr>
                <w:sz w:val="28"/>
              </w:rPr>
            </w:pPr>
            <w:r>
              <w:rPr>
                <w:sz w:val="28"/>
              </w:rPr>
              <w:t>иммуноглобулин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человека </w:t>
            </w:r>
            <w:r>
              <w:rPr>
                <w:spacing w:val="-2"/>
                <w:sz w:val="28"/>
              </w:rPr>
              <w:t>противостафилококковый</w:t>
            </w:r>
          </w:p>
        </w:tc>
        <w:tc>
          <w:tcPr>
            <w:tcW w:w="40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637" w:hRule="atLeast"/>
        </w:trPr>
        <w:tc>
          <w:tcPr>
            <w:tcW w:w="11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14" w:type="dxa"/>
          </w:tcPr>
          <w:p>
            <w:pPr>
              <w:pStyle w:val="TableParagraph"/>
              <w:spacing w:line="316" w:lineRule="exact"/>
              <w:ind w:left="750"/>
              <w:rPr>
                <w:sz w:val="28"/>
              </w:rPr>
            </w:pPr>
            <w:r>
              <w:rPr>
                <w:spacing w:val="-2"/>
                <w:sz w:val="28"/>
              </w:rPr>
              <w:t>паливизумаб</w:t>
            </w:r>
          </w:p>
        </w:tc>
        <w:tc>
          <w:tcPr>
            <w:tcW w:w="4093" w:type="dxa"/>
          </w:tcPr>
          <w:p>
            <w:pPr>
              <w:pStyle w:val="TableParagraph"/>
              <w:spacing w:line="316" w:lineRule="exact"/>
              <w:ind w:left="216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внутримышечного</w:t>
            </w:r>
          </w:p>
          <w:p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pacing w:val="-2"/>
                <w:sz w:val="28"/>
              </w:rPr>
              <w:t>введения";</w:t>
            </w:r>
          </w:p>
        </w:tc>
      </w:tr>
    </w:tbl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позиции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касающиеся</w:t>
      </w:r>
      <w:r>
        <w:rPr>
          <w:spacing w:val="-4"/>
          <w:sz w:val="28"/>
        </w:rPr>
        <w:t> </w:t>
      </w:r>
      <w:r>
        <w:rPr>
          <w:sz w:val="28"/>
        </w:rPr>
        <w:t>L01DB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L01DC,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"/>
        <w:gridCol w:w="5506"/>
        <w:gridCol w:w="3415"/>
        <w:gridCol w:w="5169"/>
      </w:tblGrid>
      <w:tr>
        <w:trPr>
          <w:trHeight w:val="1597" w:hRule="atLeast"/>
        </w:trPr>
        <w:tc>
          <w:tcPr>
            <w:tcW w:w="119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"L01DB</w:t>
            </w:r>
          </w:p>
        </w:tc>
        <w:tc>
          <w:tcPr>
            <w:tcW w:w="5506" w:type="dxa"/>
          </w:tcPr>
          <w:p>
            <w:pPr>
              <w:pStyle w:val="TableParagraph"/>
              <w:spacing w:line="311" w:lineRule="exact"/>
              <w:ind w:left="185"/>
              <w:rPr>
                <w:sz w:val="28"/>
              </w:rPr>
            </w:pPr>
            <w:r>
              <w:rPr>
                <w:sz w:val="28"/>
              </w:rPr>
              <w:t>антрациклины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соединения</w:t>
            </w:r>
          </w:p>
        </w:tc>
        <w:tc>
          <w:tcPr>
            <w:tcW w:w="3415" w:type="dxa"/>
          </w:tcPr>
          <w:p>
            <w:pPr>
              <w:pStyle w:val="TableParagraph"/>
              <w:spacing w:line="311" w:lineRule="exact"/>
              <w:ind w:left="317"/>
              <w:rPr>
                <w:sz w:val="28"/>
              </w:rPr>
            </w:pPr>
            <w:r>
              <w:rPr>
                <w:spacing w:val="-2"/>
                <w:sz w:val="28"/>
              </w:rPr>
              <w:t>даунорубицин</w:t>
            </w:r>
          </w:p>
        </w:tc>
        <w:tc>
          <w:tcPr>
            <w:tcW w:w="5169" w:type="dxa"/>
          </w:tcPr>
          <w:p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spacing w:line="322" w:lineRule="exact"/>
              <w:ind w:left="1382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2"/>
        <w:gridCol w:w="5553"/>
      </w:tblGrid>
      <w:tr>
        <w:trPr>
          <w:trHeight w:val="3375" w:hRule="atLeast"/>
        </w:trPr>
        <w:tc>
          <w:tcPr>
            <w:tcW w:w="314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доксорубицин</w:t>
            </w:r>
          </w:p>
        </w:tc>
        <w:tc>
          <w:tcPr>
            <w:tcW w:w="5553" w:type="dxa"/>
          </w:tcPr>
          <w:p>
            <w:pPr>
              <w:pStyle w:val="TableParagraph"/>
              <w:spacing w:line="311" w:lineRule="exact"/>
              <w:ind w:left="1387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ind w:left="1387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внутрисосудистого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внутрипузырного введения;</w:t>
            </w:r>
          </w:p>
          <w:p>
            <w:pPr>
              <w:pStyle w:val="TableParagraph"/>
              <w:ind w:left="1387" w:right="7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 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ind w:left="1387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внутрисосудистого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внутрипузырного введения;</w:t>
            </w:r>
          </w:p>
          <w:p>
            <w:pPr>
              <w:pStyle w:val="TableParagraph"/>
              <w:ind w:left="138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внутрисосудистого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 внутрипузырного введения</w:t>
            </w:r>
          </w:p>
        </w:tc>
      </w:tr>
      <w:tr>
        <w:trPr>
          <w:trHeight w:val="1931" w:hRule="atLeast"/>
        </w:trPr>
        <w:tc>
          <w:tcPr>
            <w:tcW w:w="3142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идарубицин</w:t>
            </w:r>
          </w:p>
        </w:tc>
        <w:tc>
          <w:tcPr>
            <w:tcW w:w="5553" w:type="dxa"/>
          </w:tcPr>
          <w:p>
            <w:pPr>
              <w:pStyle w:val="TableParagraph"/>
              <w:spacing w:before="156"/>
              <w:ind w:left="1387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ind w:left="138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967" w:hRule="atLeast"/>
        </w:trPr>
        <w:tc>
          <w:tcPr>
            <w:tcW w:w="314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митоксантрон</w:t>
            </w:r>
          </w:p>
        </w:tc>
        <w:tc>
          <w:tcPr>
            <w:tcW w:w="5553" w:type="dxa"/>
          </w:tcPr>
          <w:p>
            <w:pPr>
              <w:pStyle w:val="TableParagraph"/>
              <w:spacing w:line="242" w:lineRule="auto" w:before="155"/>
              <w:ind w:left="1387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2088" w:hRule="atLeast"/>
        </w:trPr>
        <w:tc>
          <w:tcPr>
            <w:tcW w:w="314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эпирубицин</w:t>
            </w:r>
          </w:p>
        </w:tc>
        <w:tc>
          <w:tcPr>
            <w:tcW w:w="5553" w:type="dxa"/>
          </w:tcPr>
          <w:p>
            <w:pPr>
              <w:pStyle w:val="TableParagraph"/>
              <w:spacing w:line="322" w:lineRule="exact" w:before="155"/>
              <w:ind w:left="1387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ind w:left="1387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внутрисосудистого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внутрипузырного введения; лиофилизат для приготовления</w:t>
            </w:r>
          </w:p>
          <w:p>
            <w:pPr>
              <w:pStyle w:val="TableParagraph"/>
              <w:spacing w:line="322" w:lineRule="exact"/>
              <w:ind w:left="1387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внутрисосудистого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внутрипузырного введения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5502"/>
        <w:gridCol w:w="3385"/>
        <w:gridCol w:w="5263"/>
      </w:tblGrid>
      <w:tr>
        <w:trPr>
          <w:trHeight w:val="798" w:hRule="atLeast"/>
        </w:trPr>
        <w:tc>
          <w:tcPr>
            <w:tcW w:w="1135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L01DC</w:t>
            </w:r>
          </w:p>
        </w:tc>
        <w:tc>
          <w:tcPr>
            <w:tcW w:w="5502" w:type="dxa"/>
          </w:tcPr>
          <w:p>
            <w:pPr>
              <w:pStyle w:val="TableParagraph"/>
              <w:spacing w:line="311" w:lineRule="exact"/>
              <w:ind w:left="242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противоопухолевые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антибиотики</w:t>
            </w:r>
          </w:p>
        </w:tc>
        <w:tc>
          <w:tcPr>
            <w:tcW w:w="3385" w:type="dxa"/>
          </w:tcPr>
          <w:p>
            <w:pPr>
              <w:pStyle w:val="TableParagraph"/>
              <w:spacing w:line="311" w:lineRule="exact"/>
              <w:ind w:left="378"/>
              <w:rPr>
                <w:sz w:val="28"/>
              </w:rPr>
            </w:pPr>
            <w:r>
              <w:rPr>
                <w:spacing w:val="-2"/>
                <w:sz w:val="28"/>
              </w:rPr>
              <w:t>блеомицин</w:t>
            </w:r>
          </w:p>
        </w:tc>
        <w:tc>
          <w:tcPr>
            <w:tcW w:w="5263" w:type="dxa"/>
          </w:tcPr>
          <w:p>
            <w:pPr>
              <w:pStyle w:val="TableParagraph"/>
              <w:ind w:left="1473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инъекций</w:t>
            </w:r>
          </w:p>
        </w:tc>
      </w:tr>
      <w:tr>
        <w:trPr>
          <w:trHeight w:val="966" w:hRule="atLeast"/>
        </w:trPr>
        <w:tc>
          <w:tcPr>
            <w:tcW w:w="113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85" w:type="dxa"/>
          </w:tcPr>
          <w:p>
            <w:pPr>
              <w:pStyle w:val="TableParagraph"/>
              <w:spacing w:before="155"/>
              <w:ind w:left="378"/>
              <w:rPr>
                <w:sz w:val="28"/>
              </w:rPr>
            </w:pPr>
            <w:r>
              <w:rPr>
                <w:spacing w:val="-2"/>
                <w:sz w:val="28"/>
              </w:rPr>
              <w:t>иксабепилон</w:t>
            </w:r>
          </w:p>
        </w:tc>
        <w:tc>
          <w:tcPr>
            <w:tcW w:w="5263" w:type="dxa"/>
          </w:tcPr>
          <w:p>
            <w:pPr>
              <w:pStyle w:val="TableParagraph"/>
              <w:spacing w:before="155"/>
              <w:ind w:left="1473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800" w:hRule="atLeast"/>
        </w:trPr>
        <w:tc>
          <w:tcPr>
            <w:tcW w:w="113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85" w:type="dxa"/>
          </w:tcPr>
          <w:p>
            <w:pPr>
              <w:pStyle w:val="TableParagraph"/>
              <w:spacing w:before="156"/>
              <w:ind w:left="378"/>
              <w:rPr>
                <w:sz w:val="28"/>
              </w:rPr>
            </w:pPr>
            <w:r>
              <w:rPr>
                <w:spacing w:val="-2"/>
                <w:sz w:val="28"/>
              </w:rPr>
              <w:t>митомицин</w:t>
            </w:r>
          </w:p>
        </w:tc>
        <w:tc>
          <w:tcPr>
            <w:tcW w:w="5263" w:type="dxa"/>
          </w:tcPr>
          <w:p>
            <w:pPr>
              <w:pStyle w:val="TableParagraph"/>
              <w:spacing w:line="320" w:lineRule="atLeast" w:before="136"/>
              <w:ind w:left="1473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инъекций";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89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позиции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касающиеся</w:t>
      </w:r>
      <w:r>
        <w:rPr>
          <w:spacing w:val="-4"/>
          <w:sz w:val="28"/>
        </w:rPr>
        <w:t> </w:t>
      </w:r>
      <w:r>
        <w:rPr>
          <w:sz w:val="28"/>
        </w:rPr>
        <w:t>L01XС,</w:t>
      </w:r>
      <w:r>
        <w:rPr>
          <w:spacing w:val="-6"/>
          <w:sz w:val="28"/>
        </w:rPr>
        <w:t> </w:t>
      </w:r>
      <w:r>
        <w:rPr>
          <w:sz w:val="28"/>
        </w:rPr>
        <w:t>L01XE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L01XX,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4582"/>
        <w:gridCol w:w="4834"/>
        <w:gridCol w:w="4752"/>
      </w:tblGrid>
      <w:tr>
        <w:trPr>
          <w:trHeight w:val="759" w:hRule="atLeast"/>
        </w:trPr>
        <w:tc>
          <w:tcPr>
            <w:tcW w:w="1193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"L01XС</w:t>
            </w:r>
          </w:p>
        </w:tc>
        <w:tc>
          <w:tcPr>
            <w:tcW w:w="4582" w:type="dxa"/>
          </w:tcPr>
          <w:p>
            <w:pPr>
              <w:pStyle w:val="TableParagraph"/>
              <w:spacing w:line="311" w:lineRule="exact"/>
              <w:ind w:left="184"/>
              <w:rPr>
                <w:sz w:val="28"/>
              </w:rPr>
            </w:pPr>
            <w:r>
              <w:rPr>
                <w:sz w:val="28"/>
              </w:rPr>
              <w:t>моноклональные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антитела</w:t>
            </w:r>
          </w:p>
        </w:tc>
        <w:tc>
          <w:tcPr>
            <w:tcW w:w="4834" w:type="dxa"/>
          </w:tcPr>
          <w:p>
            <w:pPr>
              <w:pStyle w:val="TableParagraph"/>
              <w:spacing w:line="311" w:lineRule="exact"/>
              <w:ind w:left="1240"/>
              <w:rPr>
                <w:sz w:val="28"/>
              </w:rPr>
            </w:pPr>
            <w:r>
              <w:rPr>
                <w:spacing w:val="-2"/>
                <w:sz w:val="28"/>
              </w:rPr>
              <w:t>авелумаб</w:t>
            </w:r>
          </w:p>
        </w:tc>
        <w:tc>
          <w:tcPr>
            <w:tcW w:w="4752" w:type="dxa"/>
          </w:tcPr>
          <w:p>
            <w:pPr>
              <w:pStyle w:val="TableParagraph"/>
              <w:ind w:left="886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25" w:hRule="atLeast"/>
        </w:trPr>
        <w:tc>
          <w:tcPr>
            <w:tcW w:w="11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spacing w:before="115"/>
              <w:ind w:left="1240"/>
              <w:rPr>
                <w:sz w:val="28"/>
              </w:rPr>
            </w:pPr>
            <w:r>
              <w:rPr>
                <w:spacing w:val="-2"/>
                <w:sz w:val="28"/>
              </w:rPr>
              <w:t>атезолизумаб</w:t>
            </w:r>
          </w:p>
        </w:tc>
        <w:tc>
          <w:tcPr>
            <w:tcW w:w="4752" w:type="dxa"/>
          </w:tcPr>
          <w:p>
            <w:pPr>
              <w:pStyle w:val="TableParagraph"/>
              <w:spacing w:before="115"/>
              <w:ind w:left="886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4" w:hRule="atLeast"/>
        </w:trPr>
        <w:tc>
          <w:tcPr>
            <w:tcW w:w="11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spacing w:before="155"/>
              <w:ind w:left="1240"/>
              <w:rPr>
                <w:sz w:val="28"/>
              </w:rPr>
            </w:pPr>
            <w:r>
              <w:rPr>
                <w:spacing w:val="-2"/>
                <w:sz w:val="28"/>
              </w:rPr>
              <w:t>бевацизумаб</w:t>
            </w:r>
          </w:p>
        </w:tc>
        <w:tc>
          <w:tcPr>
            <w:tcW w:w="4752" w:type="dxa"/>
          </w:tcPr>
          <w:p>
            <w:pPr>
              <w:pStyle w:val="TableParagraph"/>
              <w:spacing w:before="155"/>
              <w:ind w:left="886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1289" w:hRule="atLeast"/>
        </w:trPr>
        <w:tc>
          <w:tcPr>
            <w:tcW w:w="11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spacing w:before="155"/>
              <w:ind w:left="1240"/>
              <w:rPr>
                <w:sz w:val="28"/>
              </w:rPr>
            </w:pPr>
            <w:r>
              <w:rPr>
                <w:spacing w:val="-2"/>
                <w:sz w:val="28"/>
              </w:rPr>
              <w:t>блинатумомаб</w:t>
            </w:r>
          </w:p>
        </w:tc>
        <w:tc>
          <w:tcPr>
            <w:tcW w:w="4752" w:type="dxa"/>
          </w:tcPr>
          <w:p>
            <w:pPr>
              <w:pStyle w:val="TableParagraph"/>
              <w:spacing w:before="155"/>
              <w:ind w:left="886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spacing w:before="2"/>
              <w:ind w:left="886"/>
              <w:rPr>
                <w:sz w:val="28"/>
              </w:rPr>
            </w:pPr>
            <w:r>
              <w:rPr>
                <w:sz w:val="28"/>
              </w:rPr>
              <w:t>концентрата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1120" w:hRule="atLeast"/>
        </w:trPr>
        <w:tc>
          <w:tcPr>
            <w:tcW w:w="11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spacing w:before="155"/>
              <w:ind w:left="1240"/>
              <w:rPr>
                <w:sz w:val="28"/>
              </w:rPr>
            </w:pPr>
            <w:r>
              <w:rPr>
                <w:sz w:val="28"/>
              </w:rPr>
              <w:t>брентуксимаб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ведотин</w:t>
            </w:r>
          </w:p>
        </w:tc>
        <w:tc>
          <w:tcPr>
            <w:tcW w:w="4752" w:type="dxa"/>
          </w:tcPr>
          <w:p>
            <w:pPr>
              <w:pStyle w:val="TableParagraph"/>
              <w:spacing w:line="322" w:lineRule="exact" w:before="134"/>
              <w:ind w:left="886" w:right="48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концентрата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5053"/>
      </w:tblGrid>
      <w:tr>
        <w:trPr>
          <w:trHeight w:val="798" w:hRule="atLeast"/>
        </w:trPr>
        <w:tc>
          <w:tcPr>
            <w:tcW w:w="3218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даратумумаб</w:t>
            </w:r>
          </w:p>
        </w:tc>
        <w:tc>
          <w:tcPr>
            <w:tcW w:w="5053" w:type="dxa"/>
          </w:tcPr>
          <w:p>
            <w:pPr>
              <w:pStyle w:val="TableParagraph"/>
              <w:ind w:left="1311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218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дурвалумаб</w:t>
            </w:r>
          </w:p>
        </w:tc>
        <w:tc>
          <w:tcPr>
            <w:tcW w:w="5053" w:type="dxa"/>
          </w:tcPr>
          <w:p>
            <w:pPr>
              <w:pStyle w:val="TableParagraph"/>
              <w:spacing w:before="155"/>
              <w:ind w:left="1311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218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изатуксимаб</w:t>
            </w:r>
          </w:p>
        </w:tc>
        <w:tc>
          <w:tcPr>
            <w:tcW w:w="5053" w:type="dxa"/>
          </w:tcPr>
          <w:p>
            <w:pPr>
              <w:pStyle w:val="TableParagraph"/>
              <w:spacing w:before="156"/>
              <w:ind w:left="1311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218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ипилимумаб</w:t>
            </w:r>
          </w:p>
        </w:tc>
        <w:tc>
          <w:tcPr>
            <w:tcW w:w="5053" w:type="dxa"/>
          </w:tcPr>
          <w:p>
            <w:pPr>
              <w:pStyle w:val="TableParagraph"/>
              <w:spacing w:before="155"/>
              <w:ind w:left="1311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218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ниволумаб</w:t>
            </w:r>
          </w:p>
        </w:tc>
        <w:tc>
          <w:tcPr>
            <w:tcW w:w="5053" w:type="dxa"/>
          </w:tcPr>
          <w:p>
            <w:pPr>
              <w:pStyle w:val="TableParagraph"/>
              <w:spacing w:before="156"/>
              <w:ind w:left="1311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218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обинутузумаб</w:t>
            </w:r>
          </w:p>
        </w:tc>
        <w:tc>
          <w:tcPr>
            <w:tcW w:w="5053" w:type="dxa"/>
          </w:tcPr>
          <w:p>
            <w:pPr>
              <w:pStyle w:val="TableParagraph"/>
              <w:spacing w:before="155"/>
              <w:ind w:left="1311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218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панитумумаб</w:t>
            </w:r>
          </w:p>
        </w:tc>
        <w:tc>
          <w:tcPr>
            <w:tcW w:w="5053" w:type="dxa"/>
          </w:tcPr>
          <w:p>
            <w:pPr>
              <w:pStyle w:val="TableParagraph"/>
              <w:spacing w:before="156"/>
              <w:ind w:left="1311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218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пембролизумаб</w:t>
            </w:r>
          </w:p>
        </w:tc>
        <w:tc>
          <w:tcPr>
            <w:tcW w:w="5053" w:type="dxa"/>
          </w:tcPr>
          <w:p>
            <w:pPr>
              <w:pStyle w:val="TableParagraph"/>
              <w:spacing w:before="155"/>
              <w:ind w:left="1311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218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пертузумаб</w:t>
            </w:r>
          </w:p>
        </w:tc>
        <w:tc>
          <w:tcPr>
            <w:tcW w:w="5053" w:type="dxa"/>
          </w:tcPr>
          <w:p>
            <w:pPr>
              <w:pStyle w:val="TableParagraph"/>
              <w:spacing w:before="156"/>
              <w:ind w:left="1311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798" w:hRule="atLeast"/>
        </w:trPr>
        <w:tc>
          <w:tcPr>
            <w:tcW w:w="3218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пролголимаб</w:t>
            </w:r>
          </w:p>
        </w:tc>
        <w:tc>
          <w:tcPr>
            <w:tcW w:w="5053" w:type="dxa"/>
          </w:tcPr>
          <w:p>
            <w:pPr>
              <w:pStyle w:val="TableParagraph"/>
              <w:spacing w:line="322" w:lineRule="exact" w:before="134"/>
              <w:ind w:left="1311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1"/>
        <w:gridCol w:w="5043"/>
      </w:tblGrid>
      <w:tr>
        <w:trPr>
          <w:trHeight w:val="798" w:hRule="atLeast"/>
        </w:trPr>
        <w:tc>
          <w:tcPr>
            <w:tcW w:w="3611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рамуцирумаб</w:t>
            </w:r>
          </w:p>
        </w:tc>
        <w:tc>
          <w:tcPr>
            <w:tcW w:w="5043" w:type="dxa"/>
          </w:tcPr>
          <w:p>
            <w:pPr>
              <w:pStyle w:val="TableParagraph"/>
              <w:ind w:left="918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1289" w:hRule="atLeast"/>
        </w:trPr>
        <w:tc>
          <w:tcPr>
            <w:tcW w:w="361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ритуксимаб</w:t>
            </w:r>
          </w:p>
        </w:tc>
        <w:tc>
          <w:tcPr>
            <w:tcW w:w="5043" w:type="dxa"/>
          </w:tcPr>
          <w:p>
            <w:pPr>
              <w:pStyle w:val="TableParagraph"/>
              <w:spacing w:before="155"/>
              <w:ind w:left="918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инфузий;</w:t>
            </w:r>
          </w:p>
          <w:p>
            <w:pPr>
              <w:pStyle w:val="TableParagraph"/>
              <w:spacing w:before="1"/>
              <w:ind w:left="918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609" w:hRule="atLeast"/>
        </w:trPr>
        <w:tc>
          <w:tcPr>
            <w:tcW w:w="361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трастузумаб</w:t>
            </w:r>
          </w:p>
        </w:tc>
        <w:tc>
          <w:tcPr>
            <w:tcW w:w="5043" w:type="dxa"/>
          </w:tcPr>
          <w:p>
            <w:pPr>
              <w:pStyle w:val="TableParagraph"/>
              <w:spacing w:before="155"/>
              <w:ind w:left="918" w:right="307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концентрата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инфузий;</w:t>
            </w:r>
          </w:p>
          <w:p>
            <w:pPr>
              <w:pStyle w:val="TableParagraph"/>
              <w:spacing w:line="321" w:lineRule="exact"/>
              <w:ind w:left="918"/>
              <w:jc w:val="both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287" w:hRule="atLeast"/>
        </w:trPr>
        <w:tc>
          <w:tcPr>
            <w:tcW w:w="3611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трастузумаб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эмтанзин</w:t>
            </w:r>
          </w:p>
        </w:tc>
        <w:tc>
          <w:tcPr>
            <w:tcW w:w="5043" w:type="dxa"/>
          </w:tcPr>
          <w:p>
            <w:pPr>
              <w:pStyle w:val="TableParagraph"/>
              <w:spacing w:before="156"/>
              <w:ind w:left="918" w:right="307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концентрата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644" w:hRule="atLeast"/>
        </w:trPr>
        <w:tc>
          <w:tcPr>
            <w:tcW w:w="361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цетуксимаб</w:t>
            </w:r>
          </w:p>
        </w:tc>
        <w:tc>
          <w:tcPr>
            <w:tcW w:w="5043" w:type="dxa"/>
          </w:tcPr>
          <w:p>
            <w:pPr>
              <w:pStyle w:val="TableParagraph"/>
              <w:spacing w:before="155"/>
              <w:ind w:left="918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инфузий</w:t>
            </w:r>
          </w:p>
        </w:tc>
      </w:tr>
      <w:tr>
        <w:trPr>
          <w:trHeight w:val="1121" w:hRule="atLeast"/>
        </w:trPr>
        <w:tc>
          <w:tcPr>
            <w:tcW w:w="3611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элотузумаб</w:t>
            </w:r>
          </w:p>
        </w:tc>
        <w:tc>
          <w:tcPr>
            <w:tcW w:w="5043" w:type="dxa"/>
          </w:tcPr>
          <w:p>
            <w:pPr>
              <w:pStyle w:val="TableParagraph"/>
              <w:spacing w:line="322" w:lineRule="exact" w:before="135"/>
              <w:ind w:left="918" w:right="307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концентрата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4745"/>
        <w:gridCol w:w="4276"/>
        <w:gridCol w:w="5139"/>
      </w:tblGrid>
      <w:tr>
        <w:trPr>
          <w:trHeight w:val="800" w:hRule="atLeast"/>
        </w:trPr>
        <w:tc>
          <w:tcPr>
            <w:tcW w:w="112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L01XE</w:t>
            </w:r>
          </w:p>
        </w:tc>
        <w:tc>
          <w:tcPr>
            <w:tcW w:w="4745" w:type="dxa"/>
          </w:tcPr>
          <w:p>
            <w:pPr>
              <w:pStyle w:val="TableParagraph"/>
              <w:spacing w:line="311" w:lineRule="exact"/>
              <w:ind w:left="250"/>
              <w:rPr>
                <w:sz w:val="28"/>
              </w:rPr>
            </w:pPr>
            <w:r>
              <w:rPr>
                <w:sz w:val="28"/>
              </w:rPr>
              <w:t>ингибиторы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протеинкиназы</w:t>
            </w:r>
          </w:p>
        </w:tc>
        <w:tc>
          <w:tcPr>
            <w:tcW w:w="4276" w:type="dxa"/>
          </w:tcPr>
          <w:p>
            <w:pPr>
              <w:pStyle w:val="TableParagraph"/>
              <w:spacing w:line="311" w:lineRule="exact"/>
              <w:ind w:left="1143"/>
              <w:rPr>
                <w:sz w:val="28"/>
              </w:rPr>
            </w:pPr>
            <w:r>
              <w:rPr>
                <w:spacing w:val="-2"/>
                <w:sz w:val="28"/>
              </w:rPr>
              <w:t>абемациклиб</w:t>
            </w:r>
          </w:p>
        </w:tc>
        <w:tc>
          <w:tcPr>
            <w:tcW w:w="5139" w:type="dxa"/>
          </w:tcPr>
          <w:p>
            <w:pPr>
              <w:pStyle w:val="TableParagraph"/>
              <w:ind w:left="1347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478" w:hRule="atLeast"/>
        </w:trPr>
        <w:tc>
          <w:tcPr>
            <w:tcW w:w="112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4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spacing w:line="302" w:lineRule="exact" w:before="156"/>
              <w:ind w:left="1143"/>
              <w:rPr>
                <w:sz w:val="28"/>
              </w:rPr>
            </w:pPr>
            <w:r>
              <w:rPr>
                <w:spacing w:val="-2"/>
                <w:sz w:val="28"/>
              </w:rPr>
              <w:t>акалабрутиниб</w:t>
            </w:r>
          </w:p>
        </w:tc>
        <w:tc>
          <w:tcPr>
            <w:tcW w:w="5139" w:type="dxa"/>
          </w:tcPr>
          <w:p>
            <w:pPr>
              <w:pStyle w:val="TableParagraph"/>
              <w:spacing w:line="302" w:lineRule="exact" w:before="156"/>
              <w:ind w:left="1347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3"/>
        <w:gridCol w:w="5240"/>
      </w:tblGrid>
      <w:tr>
        <w:trPr>
          <w:trHeight w:val="798" w:hRule="atLeast"/>
        </w:trPr>
        <w:tc>
          <w:tcPr>
            <w:tcW w:w="3083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акситиниб</w:t>
            </w:r>
          </w:p>
        </w:tc>
        <w:tc>
          <w:tcPr>
            <w:tcW w:w="5240" w:type="dxa"/>
          </w:tcPr>
          <w:p>
            <w:pPr>
              <w:pStyle w:val="TableParagraph"/>
              <w:ind w:left="1446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3083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алектиниб</w:t>
            </w:r>
          </w:p>
        </w:tc>
        <w:tc>
          <w:tcPr>
            <w:tcW w:w="5240" w:type="dxa"/>
          </w:tcPr>
          <w:p>
            <w:pPr>
              <w:pStyle w:val="TableParagraph"/>
              <w:spacing w:before="155"/>
              <w:ind w:left="1446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966" w:hRule="atLeast"/>
        </w:trPr>
        <w:tc>
          <w:tcPr>
            <w:tcW w:w="3083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афатиниб</w:t>
            </w:r>
          </w:p>
        </w:tc>
        <w:tc>
          <w:tcPr>
            <w:tcW w:w="5240" w:type="dxa"/>
          </w:tcPr>
          <w:p>
            <w:pPr>
              <w:pStyle w:val="TableParagraph"/>
              <w:spacing w:before="156"/>
              <w:ind w:left="1446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3083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бозутиниб</w:t>
            </w:r>
          </w:p>
        </w:tc>
        <w:tc>
          <w:tcPr>
            <w:tcW w:w="5240" w:type="dxa"/>
          </w:tcPr>
          <w:p>
            <w:pPr>
              <w:pStyle w:val="TableParagraph"/>
              <w:spacing w:before="155"/>
              <w:ind w:left="1446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3083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вандетаниб</w:t>
            </w:r>
          </w:p>
        </w:tc>
        <w:tc>
          <w:tcPr>
            <w:tcW w:w="5240" w:type="dxa"/>
          </w:tcPr>
          <w:p>
            <w:pPr>
              <w:pStyle w:val="TableParagraph"/>
              <w:spacing w:before="156"/>
              <w:ind w:left="1446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24" w:hRule="atLeast"/>
        </w:trPr>
        <w:tc>
          <w:tcPr>
            <w:tcW w:w="3083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вемурафениб</w:t>
            </w:r>
          </w:p>
        </w:tc>
        <w:tc>
          <w:tcPr>
            <w:tcW w:w="5240" w:type="dxa"/>
          </w:tcPr>
          <w:p>
            <w:pPr>
              <w:pStyle w:val="TableParagraph"/>
              <w:spacing w:before="155"/>
              <w:ind w:left="1446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884" w:hRule="atLeast"/>
        </w:trPr>
        <w:tc>
          <w:tcPr>
            <w:tcW w:w="3083" w:type="dxa"/>
          </w:tcPr>
          <w:p>
            <w:pPr>
              <w:pStyle w:val="TableParagraph"/>
              <w:spacing w:before="114"/>
              <w:rPr>
                <w:sz w:val="28"/>
              </w:rPr>
            </w:pPr>
            <w:r>
              <w:rPr>
                <w:spacing w:val="-2"/>
                <w:sz w:val="28"/>
              </w:rPr>
              <w:t>гефитиниб</w:t>
            </w:r>
          </w:p>
        </w:tc>
        <w:tc>
          <w:tcPr>
            <w:tcW w:w="5240" w:type="dxa"/>
          </w:tcPr>
          <w:p>
            <w:pPr>
              <w:pStyle w:val="TableParagraph"/>
              <w:spacing w:before="114"/>
              <w:ind w:left="1446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03" w:hRule="atLeast"/>
        </w:trPr>
        <w:tc>
          <w:tcPr>
            <w:tcW w:w="3083" w:type="dxa"/>
          </w:tcPr>
          <w:p>
            <w:pPr>
              <w:pStyle w:val="TableParagraph"/>
              <w:spacing w:before="115"/>
              <w:rPr>
                <w:sz w:val="28"/>
              </w:rPr>
            </w:pPr>
            <w:r>
              <w:rPr>
                <w:spacing w:val="-2"/>
                <w:sz w:val="28"/>
              </w:rPr>
              <w:t>дабрафениб</w:t>
            </w:r>
          </w:p>
        </w:tc>
        <w:tc>
          <w:tcPr>
            <w:tcW w:w="5240" w:type="dxa"/>
          </w:tcPr>
          <w:p>
            <w:pPr>
              <w:pStyle w:val="TableParagraph"/>
              <w:spacing w:before="115"/>
              <w:ind w:left="1446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924" w:hRule="atLeast"/>
        </w:trPr>
        <w:tc>
          <w:tcPr>
            <w:tcW w:w="3083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дазатиниб</w:t>
            </w:r>
          </w:p>
        </w:tc>
        <w:tc>
          <w:tcPr>
            <w:tcW w:w="5240" w:type="dxa"/>
          </w:tcPr>
          <w:p>
            <w:pPr>
              <w:pStyle w:val="TableParagraph"/>
              <w:spacing w:before="155"/>
              <w:ind w:left="1446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561" w:hRule="atLeast"/>
        </w:trPr>
        <w:tc>
          <w:tcPr>
            <w:tcW w:w="3083" w:type="dxa"/>
          </w:tcPr>
          <w:p>
            <w:pPr>
              <w:pStyle w:val="TableParagraph"/>
              <w:spacing w:before="114"/>
              <w:rPr>
                <w:sz w:val="28"/>
              </w:rPr>
            </w:pPr>
            <w:r>
              <w:rPr>
                <w:spacing w:val="-2"/>
                <w:sz w:val="28"/>
              </w:rPr>
              <w:t>ибрутиниб</w:t>
            </w:r>
          </w:p>
        </w:tc>
        <w:tc>
          <w:tcPr>
            <w:tcW w:w="5240" w:type="dxa"/>
          </w:tcPr>
          <w:p>
            <w:pPr>
              <w:pStyle w:val="TableParagraph"/>
              <w:spacing w:before="114"/>
              <w:ind w:left="1446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1081" w:hRule="atLeast"/>
        </w:trPr>
        <w:tc>
          <w:tcPr>
            <w:tcW w:w="3083" w:type="dxa"/>
          </w:tcPr>
          <w:p>
            <w:pPr>
              <w:pStyle w:val="TableParagraph"/>
              <w:spacing w:before="114"/>
              <w:rPr>
                <w:sz w:val="28"/>
              </w:rPr>
            </w:pPr>
            <w:r>
              <w:rPr>
                <w:spacing w:val="-2"/>
                <w:sz w:val="28"/>
              </w:rPr>
              <w:t>иматиниб</w:t>
            </w:r>
          </w:p>
        </w:tc>
        <w:tc>
          <w:tcPr>
            <w:tcW w:w="5240" w:type="dxa"/>
          </w:tcPr>
          <w:p>
            <w:pPr>
              <w:pStyle w:val="TableParagraph"/>
              <w:spacing w:before="114"/>
              <w:ind w:left="1446"/>
              <w:rPr>
                <w:sz w:val="28"/>
              </w:rPr>
            </w:pPr>
            <w:r>
              <w:rPr>
                <w:spacing w:val="-2"/>
                <w:sz w:val="28"/>
              </w:rPr>
              <w:t>капсулы;</w:t>
            </w:r>
          </w:p>
          <w:p>
            <w:pPr>
              <w:pStyle w:val="TableParagraph"/>
              <w:spacing w:line="322" w:lineRule="exact"/>
              <w:ind w:left="1446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5212"/>
      </w:tblGrid>
      <w:tr>
        <w:trPr>
          <w:trHeight w:val="798" w:hRule="atLeast"/>
        </w:trPr>
        <w:tc>
          <w:tcPr>
            <w:tcW w:w="3111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кабозантиниб</w:t>
            </w:r>
          </w:p>
        </w:tc>
        <w:tc>
          <w:tcPr>
            <w:tcW w:w="5212" w:type="dxa"/>
          </w:tcPr>
          <w:p>
            <w:pPr>
              <w:pStyle w:val="TableParagraph"/>
              <w:ind w:left="141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311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кобиметиниб</w:t>
            </w:r>
          </w:p>
        </w:tc>
        <w:tc>
          <w:tcPr>
            <w:tcW w:w="5212" w:type="dxa"/>
          </w:tcPr>
          <w:p>
            <w:pPr>
              <w:pStyle w:val="TableParagraph"/>
              <w:spacing w:before="155"/>
              <w:ind w:left="141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3111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кризотиниб</w:t>
            </w:r>
          </w:p>
        </w:tc>
        <w:tc>
          <w:tcPr>
            <w:tcW w:w="5212" w:type="dxa"/>
          </w:tcPr>
          <w:p>
            <w:pPr>
              <w:pStyle w:val="TableParagraph"/>
              <w:spacing w:before="156"/>
              <w:ind w:left="1418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966" w:hRule="atLeast"/>
        </w:trPr>
        <w:tc>
          <w:tcPr>
            <w:tcW w:w="311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лапатиниб</w:t>
            </w:r>
          </w:p>
        </w:tc>
        <w:tc>
          <w:tcPr>
            <w:tcW w:w="5212" w:type="dxa"/>
          </w:tcPr>
          <w:p>
            <w:pPr>
              <w:pStyle w:val="TableParagraph"/>
              <w:spacing w:before="155"/>
              <w:ind w:left="141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3111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ленватиниб</w:t>
            </w:r>
          </w:p>
        </w:tc>
        <w:tc>
          <w:tcPr>
            <w:tcW w:w="5212" w:type="dxa"/>
          </w:tcPr>
          <w:p>
            <w:pPr>
              <w:pStyle w:val="TableParagraph"/>
              <w:spacing w:before="156"/>
              <w:ind w:left="1418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311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мидостаурин</w:t>
            </w:r>
          </w:p>
        </w:tc>
        <w:tc>
          <w:tcPr>
            <w:tcW w:w="5212" w:type="dxa"/>
          </w:tcPr>
          <w:p>
            <w:pPr>
              <w:pStyle w:val="TableParagraph"/>
              <w:spacing w:before="155"/>
              <w:ind w:left="1418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311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нилотиниб</w:t>
            </w:r>
          </w:p>
        </w:tc>
        <w:tc>
          <w:tcPr>
            <w:tcW w:w="5212" w:type="dxa"/>
          </w:tcPr>
          <w:p>
            <w:pPr>
              <w:pStyle w:val="TableParagraph"/>
              <w:spacing w:before="155"/>
              <w:ind w:left="1418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311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нинтеданиб</w:t>
            </w:r>
          </w:p>
        </w:tc>
        <w:tc>
          <w:tcPr>
            <w:tcW w:w="5212" w:type="dxa"/>
          </w:tcPr>
          <w:p>
            <w:pPr>
              <w:pStyle w:val="TableParagraph"/>
              <w:spacing w:before="155"/>
              <w:ind w:left="1418"/>
              <w:rPr>
                <w:sz w:val="28"/>
              </w:rPr>
            </w:pPr>
            <w:r>
              <w:rPr>
                <w:sz w:val="28"/>
              </w:rPr>
              <w:t>капсулы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мягкие</w:t>
            </w:r>
          </w:p>
        </w:tc>
      </w:tr>
      <w:tr>
        <w:trPr>
          <w:trHeight w:val="966" w:hRule="atLeast"/>
        </w:trPr>
        <w:tc>
          <w:tcPr>
            <w:tcW w:w="3111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осимертиниб</w:t>
            </w:r>
          </w:p>
        </w:tc>
        <w:tc>
          <w:tcPr>
            <w:tcW w:w="5212" w:type="dxa"/>
          </w:tcPr>
          <w:p>
            <w:pPr>
              <w:pStyle w:val="TableParagraph"/>
              <w:spacing w:before="156"/>
              <w:ind w:left="141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311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пазопаниб</w:t>
            </w:r>
          </w:p>
        </w:tc>
        <w:tc>
          <w:tcPr>
            <w:tcW w:w="5212" w:type="dxa"/>
          </w:tcPr>
          <w:p>
            <w:pPr>
              <w:pStyle w:val="TableParagraph"/>
              <w:spacing w:before="155"/>
              <w:ind w:left="141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3111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палбоциклиб</w:t>
            </w:r>
          </w:p>
        </w:tc>
        <w:tc>
          <w:tcPr>
            <w:tcW w:w="5212" w:type="dxa"/>
          </w:tcPr>
          <w:p>
            <w:pPr>
              <w:pStyle w:val="TableParagraph"/>
              <w:spacing w:before="156"/>
              <w:ind w:left="1418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798" w:hRule="atLeast"/>
        </w:trPr>
        <w:tc>
          <w:tcPr>
            <w:tcW w:w="311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регорафениб</w:t>
            </w:r>
          </w:p>
        </w:tc>
        <w:tc>
          <w:tcPr>
            <w:tcW w:w="5212" w:type="dxa"/>
          </w:tcPr>
          <w:p>
            <w:pPr>
              <w:pStyle w:val="TableParagraph"/>
              <w:spacing w:line="322" w:lineRule="exact" w:before="134"/>
              <w:ind w:left="141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5193"/>
      </w:tblGrid>
      <w:tr>
        <w:trPr>
          <w:trHeight w:val="798" w:hRule="atLeast"/>
        </w:trPr>
        <w:tc>
          <w:tcPr>
            <w:tcW w:w="313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рибоциклиб</w:t>
            </w:r>
          </w:p>
        </w:tc>
        <w:tc>
          <w:tcPr>
            <w:tcW w:w="5193" w:type="dxa"/>
          </w:tcPr>
          <w:p>
            <w:pPr>
              <w:pStyle w:val="TableParagraph"/>
              <w:ind w:left="1397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313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руксолитиниб</w:t>
            </w:r>
          </w:p>
        </w:tc>
        <w:tc>
          <w:tcPr>
            <w:tcW w:w="5193" w:type="dxa"/>
          </w:tcPr>
          <w:p>
            <w:pPr>
              <w:pStyle w:val="TableParagraph"/>
              <w:spacing w:before="155"/>
              <w:ind w:left="1397"/>
              <w:rPr>
                <w:sz w:val="28"/>
              </w:rPr>
            </w:pPr>
            <w:r>
              <w:rPr>
                <w:spacing w:val="-2"/>
                <w:sz w:val="28"/>
              </w:rPr>
              <w:t>таблетки</w:t>
            </w:r>
          </w:p>
        </w:tc>
      </w:tr>
      <w:tr>
        <w:trPr>
          <w:trHeight w:val="966" w:hRule="atLeast"/>
        </w:trPr>
        <w:tc>
          <w:tcPr>
            <w:tcW w:w="3132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сорафениб</w:t>
            </w:r>
          </w:p>
        </w:tc>
        <w:tc>
          <w:tcPr>
            <w:tcW w:w="5193" w:type="dxa"/>
          </w:tcPr>
          <w:p>
            <w:pPr>
              <w:pStyle w:val="TableParagraph"/>
              <w:spacing w:before="156"/>
              <w:ind w:left="1397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43" w:hRule="atLeast"/>
        </w:trPr>
        <w:tc>
          <w:tcPr>
            <w:tcW w:w="313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сунитиниб</w:t>
            </w:r>
          </w:p>
        </w:tc>
        <w:tc>
          <w:tcPr>
            <w:tcW w:w="5193" w:type="dxa"/>
          </w:tcPr>
          <w:p>
            <w:pPr>
              <w:pStyle w:val="TableParagraph"/>
              <w:spacing w:before="155"/>
              <w:ind w:left="1397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967" w:hRule="atLeast"/>
        </w:trPr>
        <w:tc>
          <w:tcPr>
            <w:tcW w:w="313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траметиниб</w:t>
            </w:r>
          </w:p>
        </w:tc>
        <w:tc>
          <w:tcPr>
            <w:tcW w:w="5193" w:type="dxa"/>
          </w:tcPr>
          <w:p>
            <w:pPr>
              <w:pStyle w:val="TableParagraph"/>
              <w:spacing w:line="242" w:lineRule="auto" w:before="155"/>
              <w:ind w:left="1397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43" w:hRule="atLeast"/>
        </w:trPr>
        <w:tc>
          <w:tcPr>
            <w:tcW w:w="313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церитиниб</w:t>
            </w:r>
          </w:p>
        </w:tc>
        <w:tc>
          <w:tcPr>
            <w:tcW w:w="5193" w:type="dxa"/>
          </w:tcPr>
          <w:p>
            <w:pPr>
              <w:pStyle w:val="TableParagraph"/>
              <w:spacing w:before="155"/>
              <w:ind w:left="1397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798" w:hRule="atLeast"/>
        </w:trPr>
        <w:tc>
          <w:tcPr>
            <w:tcW w:w="3132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эрлотиниб</w:t>
            </w:r>
          </w:p>
        </w:tc>
        <w:tc>
          <w:tcPr>
            <w:tcW w:w="5193" w:type="dxa"/>
          </w:tcPr>
          <w:p>
            <w:pPr>
              <w:pStyle w:val="TableParagraph"/>
              <w:spacing w:line="322" w:lineRule="exact" w:before="135"/>
              <w:ind w:left="1397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5372"/>
        <w:gridCol w:w="3521"/>
        <w:gridCol w:w="5247"/>
      </w:tblGrid>
      <w:tr>
        <w:trPr>
          <w:trHeight w:val="1122" w:hRule="atLeast"/>
        </w:trPr>
        <w:tc>
          <w:tcPr>
            <w:tcW w:w="114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L01XX</w:t>
            </w:r>
          </w:p>
        </w:tc>
        <w:tc>
          <w:tcPr>
            <w:tcW w:w="5372" w:type="dxa"/>
          </w:tcPr>
          <w:p>
            <w:pPr>
              <w:pStyle w:val="TableParagraph"/>
              <w:spacing w:line="311" w:lineRule="exact"/>
              <w:ind w:left="235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противоопухолевые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препараты</w:t>
            </w:r>
          </w:p>
        </w:tc>
        <w:tc>
          <w:tcPr>
            <w:tcW w:w="3521" w:type="dxa"/>
          </w:tcPr>
          <w:p>
            <w:pPr>
              <w:pStyle w:val="TableParagraph"/>
              <w:spacing w:line="311" w:lineRule="exact"/>
              <w:ind w:left="501"/>
              <w:rPr>
                <w:sz w:val="28"/>
              </w:rPr>
            </w:pPr>
            <w:r>
              <w:rPr>
                <w:spacing w:val="-2"/>
                <w:sz w:val="28"/>
              </w:rPr>
              <w:t>аспарагиназа</w:t>
            </w:r>
          </w:p>
        </w:tc>
        <w:tc>
          <w:tcPr>
            <w:tcW w:w="5247" w:type="dxa"/>
          </w:tcPr>
          <w:p>
            <w:pPr>
              <w:pStyle w:val="TableParagraph"/>
              <w:ind w:left="1460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и внутримышечного введения</w:t>
            </w:r>
          </w:p>
        </w:tc>
      </w:tr>
      <w:tr>
        <w:trPr>
          <w:trHeight w:val="1444" w:hRule="atLeast"/>
        </w:trPr>
        <w:tc>
          <w:tcPr>
            <w:tcW w:w="114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7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spacing w:before="155"/>
              <w:ind w:left="501"/>
              <w:rPr>
                <w:sz w:val="28"/>
              </w:rPr>
            </w:pPr>
            <w:r>
              <w:rPr>
                <w:spacing w:val="-2"/>
                <w:sz w:val="28"/>
              </w:rPr>
              <w:t>афлиберцепт</w:t>
            </w:r>
          </w:p>
        </w:tc>
        <w:tc>
          <w:tcPr>
            <w:tcW w:w="5247" w:type="dxa"/>
          </w:tcPr>
          <w:p>
            <w:pPr>
              <w:pStyle w:val="TableParagraph"/>
              <w:spacing w:before="155"/>
              <w:ind w:left="1460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инфузий;</w:t>
            </w:r>
          </w:p>
          <w:p>
            <w:pPr>
              <w:pStyle w:val="TableParagraph"/>
              <w:spacing w:line="324" w:lineRule="exact"/>
              <w:ind w:left="1460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внутриглазного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</w:tbl>
    <w:p>
      <w:pPr>
        <w:spacing w:after="0" w:line="324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7"/>
        <w:gridCol w:w="5371"/>
      </w:tblGrid>
      <w:tr>
        <w:trPr>
          <w:trHeight w:val="2731" w:hRule="atLeast"/>
        </w:trPr>
        <w:tc>
          <w:tcPr>
            <w:tcW w:w="34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бортезомиб</w:t>
            </w:r>
          </w:p>
        </w:tc>
        <w:tc>
          <w:tcPr>
            <w:tcW w:w="5371" w:type="dxa"/>
          </w:tcPr>
          <w:p>
            <w:pPr>
              <w:pStyle w:val="TableParagraph"/>
              <w:ind w:left="1122" w:right="183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ind w:left="1122" w:right="183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и подкожного введения; 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ind w:left="1122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966" w:hRule="atLeast"/>
        </w:trPr>
        <w:tc>
          <w:tcPr>
            <w:tcW w:w="3407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венетоклакс</w:t>
            </w:r>
          </w:p>
        </w:tc>
        <w:tc>
          <w:tcPr>
            <w:tcW w:w="5371" w:type="dxa"/>
          </w:tcPr>
          <w:p>
            <w:pPr>
              <w:pStyle w:val="TableParagraph"/>
              <w:spacing w:before="155"/>
              <w:ind w:left="1122" w:right="183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3407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висмодегиб</w:t>
            </w:r>
          </w:p>
        </w:tc>
        <w:tc>
          <w:tcPr>
            <w:tcW w:w="5371" w:type="dxa"/>
          </w:tcPr>
          <w:p>
            <w:pPr>
              <w:pStyle w:val="TableParagraph"/>
              <w:spacing w:before="156"/>
              <w:ind w:left="1122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3407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гидроксикарбамид</w:t>
            </w:r>
          </w:p>
        </w:tc>
        <w:tc>
          <w:tcPr>
            <w:tcW w:w="5371" w:type="dxa"/>
          </w:tcPr>
          <w:p>
            <w:pPr>
              <w:pStyle w:val="TableParagraph"/>
              <w:spacing w:before="155"/>
              <w:ind w:left="1122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3407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иксазомиб</w:t>
            </w:r>
          </w:p>
        </w:tc>
        <w:tc>
          <w:tcPr>
            <w:tcW w:w="5371" w:type="dxa"/>
          </w:tcPr>
          <w:p>
            <w:pPr>
              <w:pStyle w:val="TableParagraph"/>
              <w:spacing w:before="155"/>
              <w:ind w:left="1122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966" w:hRule="atLeast"/>
        </w:trPr>
        <w:tc>
          <w:tcPr>
            <w:tcW w:w="3407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иринотекан</w:t>
            </w:r>
          </w:p>
        </w:tc>
        <w:tc>
          <w:tcPr>
            <w:tcW w:w="5371" w:type="dxa"/>
          </w:tcPr>
          <w:p>
            <w:pPr>
              <w:pStyle w:val="TableParagraph"/>
              <w:spacing w:before="156"/>
              <w:ind w:left="1122" w:right="183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407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карфилзомиб</w:t>
            </w:r>
          </w:p>
        </w:tc>
        <w:tc>
          <w:tcPr>
            <w:tcW w:w="5371" w:type="dxa"/>
          </w:tcPr>
          <w:p>
            <w:pPr>
              <w:pStyle w:val="TableParagraph"/>
              <w:spacing w:before="155"/>
              <w:ind w:left="1122" w:right="183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644" w:hRule="atLeast"/>
        </w:trPr>
        <w:tc>
          <w:tcPr>
            <w:tcW w:w="3407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митотан</w:t>
            </w:r>
          </w:p>
        </w:tc>
        <w:tc>
          <w:tcPr>
            <w:tcW w:w="5371" w:type="dxa"/>
          </w:tcPr>
          <w:p>
            <w:pPr>
              <w:pStyle w:val="TableParagraph"/>
              <w:spacing w:before="156"/>
              <w:ind w:left="1122"/>
              <w:rPr>
                <w:sz w:val="28"/>
              </w:rPr>
            </w:pPr>
            <w:r>
              <w:rPr>
                <w:spacing w:val="-2"/>
                <w:sz w:val="28"/>
              </w:rPr>
              <w:t>таблетки</w:t>
            </w:r>
          </w:p>
        </w:tc>
      </w:tr>
      <w:tr>
        <w:trPr>
          <w:trHeight w:val="798" w:hRule="atLeast"/>
        </w:trPr>
        <w:tc>
          <w:tcPr>
            <w:tcW w:w="3407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олапариб</w:t>
            </w:r>
          </w:p>
        </w:tc>
        <w:tc>
          <w:tcPr>
            <w:tcW w:w="5371" w:type="dxa"/>
          </w:tcPr>
          <w:p>
            <w:pPr>
              <w:pStyle w:val="TableParagraph"/>
              <w:spacing w:line="322" w:lineRule="exact" w:before="134"/>
              <w:ind w:left="1122" w:right="183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4837"/>
      </w:tblGrid>
      <w:tr>
        <w:trPr>
          <w:trHeight w:val="477" w:hRule="atLeast"/>
        </w:trPr>
        <w:tc>
          <w:tcPr>
            <w:tcW w:w="3941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талазопариб</w:t>
            </w:r>
          </w:p>
        </w:tc>
        <w:tc>
          <w:tcPr>
            <w:tcW w:w="4837" w:type="dxa"/>
          </w:tcPr>
          <w:p>
            <w:pPr>
              <w:pStyle w:val="TableParagraph"/>
              <w:spacing w:line="311" w:lineRule="exact"/>
              <w:ind w:left="588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394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третиноин</w:t>
            </w:r>
          </w:p>
        </w:tc>
        <w:tc>
          <w:tcPr>
            <w:tcW w:w="4837" w:type="dxa"/>
          </w:tcPr>
          <w:p>
            <w:pPr>
              <w:pStyle w:val="TableParagraph"/>
              <w:spacing w:before="155"/>
              <w:ind w:left="588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1289" w:hRule="atLeast"/>
        </w:trPr>
        <w:tc>
          <w:tcPr>
            <w:tcW w:w="3941" w:type="dxa"/>
          </w:tcPr>
          <w:p>
            <w:pPr>
              <w:pStyle w:val="TableParagraph"/>
              <w:spacing w:line="242" w:lineRule="auto" w:before="155"/>
              <w:ind w:right="981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некроза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опухоли </w:t>
            </w:r>
            <w:r>
              <w:rPr>
                <w:spacing w:val="-2"/>
                <w:sz w:val="28"/>
              </w:rPr>
              <w:t>альфа-1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(тимозин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рекомбинантный)</w:t>
            </w:r>
          </w:p>
        </w:tc>
        <w:tc>
          <w:tcPr>
            <w:tcW w:w="4837" w:type="dxa"/>
          </w:tcPr>
          <w:p>
            <w:pPr>
              <w:pStyle w:val="TableParagraph"/>
              <w:spacing w:before="155"/>
              <w:ind w:left="588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spacing w:before="2"/>
              <w:ind w:left="588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798" w:hRule="atLeast"/>
        </w:trPr>
        <w:tc>
          <w:tcPr>
            <w:tcW w:w="394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эрибулин</w:t>
            </w:r>
          </w:p>
        </w:tc>
        <w:tc>
          <w:tcPr>
            <w:tcW w:w="4837" w:type="dxa"/>
          </w:tcPr>
          <w:p>
            <w:pPr>
              <w:pStyle w:val="TableParagraph"/>
              <w:spacing w:line="322" w:lineRule="exact" w:before="135"/>
              <w:ind w:left="588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введения";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225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7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L02AE,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5476"/>
        <w:gridCol w:w="3369"/>
        <w:gridCol w:w="5734"/>
      </w:tblGrid>
      <w:tr>
        <w:trPr>
          <w:trHeight w:val="1442" w:hRule="atLeast"/>
        </w:trPr>
        <w:tc>
          <w:tcPr>
            <w:tcW w:w="1184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"L02AE</w:t>
            </w:r>
          </w:p>
        </w:tc>
        <w:tc>
          <w:tcPr>
            <w:tcW w:w="5476" w:type="dxa"/>
          </w:tcPr>
          <w:p>
            <w:pPr>
              <w:pStyle w:val="TableParagraph"/>
              <w:spacing w:line="311" w:lineRule="exact"/>
              <w:ind w:left="193"/>
              <w:rPr>
                <w:sz w:val="28"/>
              </w:rPr>
            </w:pPr>
            <w:r>
              <w:rPr>
                <w:sz w:val="28"/>
              </w:rPr>
              <w:t>аналоги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гонадотропин-рилизинг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гормона</w:t>
            </w:r>
          </w:p>
        </w:tc>
        <w:tc>
          <w:tcPr>
            <w:tcW w:w="3369" w:type="dxa"/>
          </w:tcPr>
          <w:p>
            <w:pPr>
              <w:pStyle w:val="TableParagraph"/>
              <w:spacing w:line="311" w:lineRule="exact"/>
              <w:ind w:left="355"/>
              <w:rPr>
                <w:sz w:val="28"/>
              </w:rPr>
            </w:pPr>
            <w:r>
              <w:rPr>
                <w:spacing w:val="-2"/>
                <w:sz w:val="28"/>
              </w:rPr>
              <w:t>бусерелин</w:t>
            </w:r>
          </w:p>
        </w:tc>
        <w:tc>
          <w:tcPr>
            <w:tcW w:w="5734" w:type="dxa"/>
          </w:tcPr>
          <w:p>
            <w:pPr>
              <w:pStyle w:val="TableParagraph"/>
              <w:spacing w:line="311" w:lineRule="exact"/>
              <w:ind w:left="1466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ind w:left="1466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внутримышечного введения пролонгированного</w:t>
            </w:r>
          </w:p>
          <w:p>
            <w:pPr>
              <w:pStyle w:val="TableParagraph"/>
              <w:spacing w:line="321" w:lineRule="exact"/>
              <w:ind w:left="1466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</w:p>
        </w:tc>
      </w:tr>
      <w:tr>
        <w:trPr>
          <w:trHeight w:val="1289" w:hRule="atLeast"/>
        </w:trPr>
        <w:tc>
          <w:tcPr>
            <w:tcW w:w="118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7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55"/>
              <w:ind w:left="355"/>
              <w:rPr>
                <w:sz w:val="28"/>
              </w:rPr>
            </w:pPr>
            <w:r>
              <w:rPr>
                <w:spacing w:val="-2"/>
                <w:sz w:val="28"/>
              </w:rPr>
              <w:t>гозерелин</w:t>
            </w:r>
          </w:p>
        </w:tc>
        <w:tc>
          <w:tcPr>
            <w:tcW w:w="5734" w:type="dxa"/>
          </w:tcPr>
          <w:p>
            <w:pPr>
              <w:pStyle w:val="TableParagraph"/>
              <w:spacing w:before="155"/>
              <w:ind w:left="1466"/>
              <w:rPr>
                <w:sz w:val="28"/>
              </w:rPr>
            </w:pPr>
            <w:r>
              <w:rPr>
                <w:spacing w:val="-2"/>
                <w:sz w:val="28"/>
              </w:rPr>
              <w:t>имплантат;</w:t>
            </w:r>
          </w:p>
          <w:p>
            <w:pPr>
              <w:pStyle w:val="TableParagraph"/>
              <w:spacing w:before="2"/>
              <w:ind w:left="1466"/>
              <w:rPr>
                <w:sz w:val="28"/>
              </w:rPr>
            </w:pPr>
            <w:r>
              <w:rPr>
                <w:sz w:val="28"/>
              </w:rPr>
              <w:t>капсула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введения пролонгированного действия</w:t>
            </w:r>
          </w:p>
        </w:tc>
      </w:tr>
      <w:tr>
        <w:trPr>
          <w:trHeight w:val="1766" w:hRule="atLeast"/>
        </w:trPr>
        <w:tc>
          <w:tcPr>
            <w:tcW w:w="118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7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55"/>
              <w:ind w:left="355"/>
              <w:rPr>
                <w:sz w:val="28"/>
              </w:rPr>
            </w:pPr>
            <w:r>
              <w:rPr>
                <w:spacing w:val="-2"/>
                <w:sz w:val="28"/>
              </w:rPr>
              <w:t>лейпрорелин</w:t>
            </w:r>
          </w:p>
        </w:tc>
        <w:tc>
          <w:tcPr>
            <w:tcW w:w="5734" w:type="dxa"/>
          </w:tcPr>
          <w:p>
            <w:pPr>
              <w:pStyle w:val="TableParagraph"/>
              <w:spacing w:before="155"/>
              <w:ind w:left="1466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подкожного</w:t>
            </w:r>
          </w:p>
          <w:p>
            <w:pPr>
              <w:pStyle w:val="TableParagraph"/>
              <w:spacing w:line="321" w:lineRule="exact"/>
              <w:ind w:left="1466"/>
              <w:rPr>
                <w:sz w:val="28"/>
              </w:rPr>
            </w:pP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spacing w:line="322" w:lineRule="exact" w:before="2"/>
              <w:ind w:left="1466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spacing w:line="302" w:lineRule="exact"/>
              <w:ind w:left="1466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10"/>
                <w:sz w:val="28"/>
              </w:rPr>
              <w:t>и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5744"/>
      </w:tblGrid>
      <w:tr>
        <w:trPr>
          <w:trHeight w:val="2409" w:hRule="atLeast"/>
        </w:trPr>
        <w:tc>
          <w:tcPr>
            <w:tcW w:w="305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>
            <w:pPr>
              <w:pStyle w:val="TableParagraph"/>
              <w:ind w:left="1475"/>
              <w:rPr>
                <w:sz w:val="28"/>
              </w:rPr>
            </w:pPr>
            <w:r>
              <w:rPr>
                <w:sz w:val="28"/>
              </w:rPr>
              <w:t>подкожного введения пролонгированного действия; 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ind w:left="1475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подкожного введения с </w:t>
            </w:r>
            <w:r>
              <w:rPr>
                <w:spacing w:val="-2"/>
                <w:sz w:val="28"/>
              </w:rPr>
              <w:t>пролонгированным</w:t>
            </w:r>
          </w:p>
          <w:p>
            <w:pPr>
              <w:pStyle w:val="TableParagraph"/>
              <w:ind w:left="1475"/>
              <w:rPr>
                <w:sz w:val="28"/>
              </w:rPr>
            </w:pPr>
            <w:r>
              <w:rPr>
                <w:spacing w:val="-2"/>
                <w:sz w:val="28"/>
              </w:rPr>
              <w:t>высвобождением</w:t>
            </w:r>
          </w:p>
        </w:tc>
      </w:tr>
      <w:tr>
        <w:trPr>
          <w:trHeight w:val="6917" w:hRule="atLeast"/>
        </w:trPr>
        <w:tc>
          <w:tcPr>
            <w:tcW w:w="3054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трипторелин</w:t>
            </w:r>
          </w:p>
        </w:tc>
        <w:tc>
          <w:tcPr>
            <w:tcW w:w="5744" w:type="dxa"/>
          </w:tcPr>
          <w:p>
            <w:pPr>
              <w:pStyle w:val="TableParagraph"/>
              <w:spacing w:before="155"/>
              <w:ind w:left="1475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подкожного</w:t>
            </w:r>
          </w:p>
          <w:p>
            <w:pPr>
              <w:pStyle w:val="TableParagraph"/>
              <w:spacing w:line="321" w:lineRule="exact"/>
              <w:ind w:left="1475"/>
              <w:rPr>
                <w:sz w:val="28"/>
              </w:rPr>
            </w:pP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spacing w:line="322" w:lineRule="exact" w:before="2"/>
              <w:ind w:left="1475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ind w:left="1475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внутримышечного введения пролонгированного</w:t>
            </w:r>
          </w:p>
          <w:p>
            <w:pPr>
              <w:pStyle w:val="TableParagraph"/>
              <w:spacing w:line="321" w:lineRule="exact"/>
              <w:ind w:left="1475"/>
              <w:rPr>
                <w:sz w:val="28"/>
              </w:rPr>
            </w:pPr>
            <w:r>
              <w:rPr>
                <w:spacing w:val="-2"/>
                <w:sz w:val="28"/>
              </w:rPr>
              <w:t>действия;</w:t>
            </w:r>
          </w:p>
          <w:p>
            <w:pPr>
              <w:pStyle w:val="TableParagraph"/>
              <w:spacing w:line="322" w:lineRule="exact"/>
              <w:ind w:left="1475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ind w:left="1475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внутримышечного введения с пролонгированным </w:t>
            </w:r>
            <w:r>
              <w:rPr>
                <w:spacing w:val="-2"/>
                <w:sz w:val="28"/>
              </w:rPr>
              <w:t>высвобождением;</w:t>
            </w:r>
          </w:p>
          <w:p>
            <w:pPr>
              <w:pStyle w:val="TableParagraph"/>
              <w:spacing w:line="322" w:lineRule="exact" w:before="1"/>
              <w:ind w:left="1475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приготовления</w:t>
            </w:r>
          </w:p>
          <w:p>
            <w:pPr>
              <w:pStyle w:val="TableParagraph"/>
              <w:ind w:left="1475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подкожного введения пролонгированного действия; порошок для приготовления</w:t>
            </w:r>
          </w:p>
          <w:p>
            <w:pPr>
              <w:pStyle w:val="TableParagraph"/>
              <w:spacing w:before="1"/>
              <w:ind w:left="1475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 подкожного введения пролонгированного действия;</w:t>
            </w:r>
          </w:p>
          <w:p>
            <w:pPr>
              <w:pStyle w:val="TableParagraph"/>
              <w:spacing w:line="322" w:lineRule="exact"/>
              <w:ind w:left="1475" w:right="14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подкожного </w:t>
            </w:r>
            <w:r>
              <w:rPr>
                <w:spacing w:val="-2"/>
                <w:sz w:val="28"/>
              </w:rPr>
              <w:t>введения";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103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7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L04AA,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5013"/>
        <w:gridCol w:w="4198"/>
        <w:gridCol w:w="5208"/>
      </w:tblGrid>
      <w:tr>
        <w:trPr>
          <w:trHeight w:val="1401" w:hRule="atLeast"/>
        </w:trPr>
        <w:tc>
          <w:tcPr>
            <w:tcW w:w="120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"L04AA</w:t>
            </w:r>
          </w:p>
        </w:tc>
        <w:tc>
          <w:tcPr>
            <w:tcW w:w="5013" w:type="dxa"/>
          </w:tcPr>
          <w:p>
            <w:pPr>
              <w:pStyle w:val="TableParagraph"/>
              <w:spacing w:line="311" w:lineRule="exact"/>
              <w:ind w:left="177"/>
              <w:rPr>
                <w:sz w:val="28"/>
              </w:rPr>
            </w:pPr>
            <w:r>
              <w:rPr>
                <w:sz w:val="28"/>
              </w:rPr>
              <w:t>селективные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иммунодепрессанты</w:t>
            </w:r>
          </w:p>
        </w:tc>
        <w:tc>
          <w:tcPr>
            <w:tcW w:w="4198" w:type="dxa"/>
          </w:tcPr>
          <w:p>
            <w:pPr>
              <w:pStyle w:val="TableParagraph"/>
              <w:spacing w:line="311" w:lineRule="exact"/>
              <w:ind w:left="802"/>
              <w:rPr>
                <w:sz w:val="28"/>
              </w:rPr>
            </w:pPr>
            <w:r>
              <w:rPr>
                <w:spacing w:val="-2"/>
                <w:sz w:val="28"/>
              </w:rPr>
              <w:t>абатацепт</w:t>
            </w:r>
          </w:p>
        </w:tc>
        <w:tc>
          <w:tcPr>
            <w:tcW w:w="5208" w:type="dxa"/>
          </w:tcPr>
          <w:p>
            <w:pPr>
              <w:pStyle w:val="TableParagraph"/>
              <w:ind w:left="1084" w:right="306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концентрата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инфузий;</w:t>
            </w:r>
          </w:p>
          <w:p>
            <w:pPr>
              <w:pStyle w:val="TableParagraph"/>
              <w:spacing w:line="321" w:lineRule="exact"/>
              <w:ind w:left="1084"/>
              <w:jc w:val="both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926" w:hRule="atLeast"/>
        </w:trPr>
        <w:tc>
          <w:tcPr>
            <w:tcW w:w="12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before="114"/>
              <w:ind w:left="802"/>
              <w:rPr>
                <w:sz w:val="28"/>
              </w:rPr>
            </w:pPr>
            <w:r>
              <w:rPr>
                <w:spacing w:val="-2"/>
                <w:sz w:val="28"/>
              </w:rPr>
              <w:t>алемтузумаб</w:t>
            </w:r>
          </w:p>
        </w:tc>
        <w:tc>
          <w:tcPr>
            <w:tcW w:w="5208" w:type="dxa"/>
          </w:tcPr>
          <w:p>
            <w:pPr>
              <w:pStyle w:val="TableParagraph"/>
              <w:spacing w:line="242" w:lineRule="auto" w:before="114"/>
              <w:ind w:left="1084" w:right="28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4" w:hRule="atLeast"/>
        </w:trPr>
        <w:tc>
          <w:tcPr>
            <w:tcW w:w="12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before="155"/>
              <w:ind w:left="802"/>
              <w:rPr>
                <w:sz w:val="28"/>
              </w:rPr>
            </w:pPr>
            <w:r>
              <w:rPr>
                <w:spacing w:val="-2"/>
                <w:sz w:val="28"/>
              </w:rPr>
              <w:t>апремиласт</w:t>
            </w:r>
          </w:p>
        </w:tc>
        <w:tc>
          <w:tcPr>
            <w:tcW w:w="5208" w:type="dxa"/>
          </w:tcPr>
          <w:p>
            <w:pPr>
              <w:pStyle w:val="TableParagraph"/>
              <w:spacing w:before="155"/>
              <w:ind w:left="1084" w:right="2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7" w:hRule="atLeast"/>
        </w:trPr>
        <w:tc>
          <w:tcPr>
            <w:tcW w:w="12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before="155"/>
              <w:ind w:left="802"/>
              <w:rPr>
                <w:sz w:val="28"/>
              </w:rPr>
            </w:pPr>
            <w:r>
              <w:rPr>
                <w:spacing w:val="-2"/>
                <w:sz w:val="28"/>
              </w:rPr>
              <w:t>барицитиниб</w:t>
            </w:r>
          </w:p>
        </w:tc>
        <w:tc>
          <w:tcPr>
            <w:tcW w:w="5208" w:type="dxa"/>
          </w:tcPr>
          <w:p>
            <w:pPr>
              <w:pStyle w:val="TableParagraph"/>
              <w:spacing w:line="242" w:lineRule="auto" w:before="155"/>
              <w:ind w:left="1084" w:right="2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286" w:hRule="atLeast"/>
        </w:trPr>
        <w:tc>
          <w:tcPr>
            <w:tcW w:w="12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before="155"/>
              <w:ind w:left="802"/>
              <w:rPr>
                <w:sz w:val="28"/>
              </w:rPr>
            </w:pPr>
            <w:r>
              <w:rPr>
                <w:spacing w:val="-2"/>
                <w:sz w:val="28"/>
              </w:rPr>
              <w:t>белимумаб</w:t>
            </w:r>
          </w:p>
        </w:tc>
        <w:tc>
          <w:tcPr>
            <w:tcW w:w="5208" w:type="dxa"/>
          </w:tcPr>
          <w:p>
            <w:pPr>
              <w:pStyle w:val="TableParagraph"/>
              <w:spacing w:before="155"/>
              <w:ind w:left="1084" w:right="306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концентрата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1289" w:hRule="atLeast"/>
        </w:trPr>
        <w:tc>
          <w:tcPr>
            <w:tcW w:w="12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before="155"/>
              <w:ind w:left="802"/>
              <w:rPr>
                <w:sz w:val="28"/>
              </w:rPr>
            </w:pPr>
            <w:r>
              <w:rPr>
                <w:spacing w:val="-2"/>
                <w:sz w:val="28"/>
              </w:rPr>
              <w:t>ведолизумаб</w:t>
            </w:r>
          </w:p>
        </w:tc>
        <w:tc>
          <w:tcPr>
            <w:tcW w:w="5208" w:type="dxa"/>
          </w:tcPr>
          <w:p>
            <w:pPr>
              <w:pStyle w:val="TableParagraph"/>
              <w:spacing w:before="155"/>
              <w:ind w:left="1084" w:right="306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концентрата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1444" w:hRule="atLeast"/>
        </w:trPr>
        <w:tc>
          <w:tcPr>
            <w:tcW w:w="12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322" w:lineRule="exact" w:before="155"/>
              <w:ind w:left="802"/>
              <w:rPr>
                <w:sz w:val="28"/>
              </w:rPr>
            </w:pPr>
            <w:r>
              <w:rPr>
                <w:spacing w:val="-2"/>
                <w:sz w:val="28"/>
              </w:rPr>
              <w:t>иммуноглобулин</w:t>
            </w:r>
          </w:p>
          <w:p>
            <w:pPr>
              <w:pStyle w:val="TableParagraph"/>
              <w:ind w:left="802"/>
              <w:rPr>
                <w:sz w:val="28"/>
              </w:rPr>
            </w:pPr>
            <w:r>
              <w:rPr>
                <w:spacing w:val="-2"/>
                <w:sz w:val="28"/>
              </w:rPr>
              <w:t>антитимоцитарный</w:t>
            </w:r>
          </w:p>
        </w:tc>
        <w:tc>
          <w:tcPr>
            <w:tcW w:w="5208" w:type="dxa"/>
          </w:tcPr>
          <w:p>
            <w:pPr>
              <w:pStyle w:val="TableParagraph"/>
              <w:spacing w:before="155"/>
              <w:ind w:left="1084" w:right="28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 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spacing w:line="302" w:lineRule="exact" w:before="1"/>
              <w:ind w:left="1084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инфузий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4787"/>
      </w:tblGrid>
      <w:tr>
        <w:trPr>
          <w:trHeight w:val="477" w:hRule="atLeast"/>
        </w:trPr>
        <w:tc>
          <w:tcPr>
            <w:tcW w:w="3725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кладрибин</w:t>
            </w:r>
          </w:p>
        </w:tc>
        <w:tc>
          <w:tcPr>
            <w:tcW w:w="4787" w:type="dxa"/>
          </w:tcPr>
          <w:p>
            <w:pPr>
              <w:pStyle w:val="TableParagraph"/>
              <w:spacing w:line="311" w:lineRule="exact"/>
              <w:ind w:left="804"/>
              <w:rPr>
                <w:sz w:val="28"/>
              </w:rPr>
            </w:pPr>
            <w:r>
              <w:rPr>
                <w:spacing w:val="-2"/>
                <w:sz w:val="28"/>
              </w:rPr>
              <w:t>таблетки</w:t>
            </w:r>
          </w:p>
        </w:tc>
      </w:tr>
      <w:tr>
        <w:trPr>
          <w:trHeight w:val="965" w:hRule="atLeast"/>
        </w:trPr>
        <w:tc>
          <w:tcPr>
            <w:tcW w:w="3725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лефлуномид</w:t>
            </w:r>
          </w:p>
        </w:tc>
        <w:tc>
          <w:tcPr>
            <w:tcW w:w="4787" w:type="dxa"/>
          </w:tcPr>
          <w:p>
            <w:pPr>
              <w:pStyle w:val="TableParagraph"/>
              <w:spacing w:before="155"/>
              <w:ind w:left="80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288" w:hRule="atLeast"/>
        </w:trPr>
        <w:tc>
          <w:tcPr>
            <w:tcW w:w="3725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микофенолата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мофетил</w:t>
            </w:r>
          </w:p>
        </w:tc>
        <w:tc>
          <w:tcPr>
            <w:tcW w:w="4787" w:type="dxa"/>
          </w:tcPr>
          <w:p>
            <w:pPr>
              <w:pStyle w:val="TableParagraph"/>
              <w:spacing w:line="322" w:lineRule="exact" w:before="156"/>
              <w:ind w:left="804"/>
              <w:rPr>
                <w:sz w:val="28"/>
              </w:rPr>
            </w:pPr>
            <w:r>
              <w:rPr>
                <w:spacing w:val="-2"/>
                <w:sz w:val="28"/>
              </w:rPr>
              <w:t>капсулы;</w:t>
            </w:r>
          </w:p>
          <w:p>
            <w:pPr>
              <w:pStyle w:val="TableParagraph"/>
              <w:ind w:left="80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610" w:hRule="atLeast"/>
        </w:trPr>
        <w:tc>
          <w:tcPr>
            <w:tcW w:w="3725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микофеноловая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кислота</w:t>
            </w:r>
          </w:p>
        </w:tc>
        <w:tc>
          <w:tcPr>
            <w:tcW w:w="4787" w:type="dxa"/>
          </w:tcPr>
          <w:p>
            <w:pPr>
              <w:pStyle w:val="TableParagraph"/>
              <w:spacing w:before="155"/>
              <w:ind w:left="804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кишечнорастворимые, покрытые оболочкой;</w:t>
            </w:r>
          </w:p>
          <w:p>
            <w:pPr>
              <w:pStyle w:val="TableParagraph"/>
              <w:spacing w:line="322" w:lineRule="exact" w:before="1"/>
              <w:ind w:left="80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покрытые</w:t>
            </w:r>
          </w:p>
          <w:p>
            <w:pPr>
              <w:pStyle w:val="TableParagraph"/>
              <w:ind w:left="804"/>
              <w:rPr>
                <w:sz w:val="28"/>
              </w:rPr>
            </w:pPr>
            <w:r>
              <w:rPr>
                <w:sz w:val="28"/>
              </w:rPr>
              <w:t>кишечнорастворимой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5" w:hRule="atLeast"/>
        </w:trPr>
        <w:tc>
          <w:tcPr>
            <w:tcW w:w="3725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натализумаб</w:t>
            </w:r>
          </w:p>
        </w:tc>
        <w:tc>
          <w:tcPr>
            <w:tcW w:w="4787" w:type="dxa"/>
          </w:tcPr>
          <w:p>
            <w:pPr>
              <w:pStyle w:val="TableParagraph"/>
              <w:spacing w:before="155"/>
              <w:ind w:left="804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7" w:hRule="atLeast"/>
        </w:trPr>
        <w:tc>
          <w:tcPr>
            <w:tcW w:w="3725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окрелизумаб</w:t>
            </w:r>
          </w:p>
        </w:tc>
        <w:tc>
          <w:tcPr>
            <w:tcW w:w="4787" w:type="dxa"/>
          </w:tcPr>
          <w:p>
            <w:pPr>
              <w:pStyle w:val="TableParagraph"/>
              <w:spacing w:line="242" w:lineRule="auto" w:before="155"/>
              <w:ind w:left="804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</w:t>
            </w:r>
          </w:p>
        </w:tc>
      </w:tr>
      <w:tr>
        <w:trPr>
          <w:trHeight w:val="965" w:hRule="atLeast"/>
        </w:trPr>
        <w:tc>
          <w:tcPr>
            <w:tcW w:w="3725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сипонимод</w:t>
            </w:r>
          </w:p>
        </w:tc>
        <w:tc>
          <w:tcPr>
            <w:tcW w:w="4787" w:type="dxa"/>
          </w:tcPr>
          <w:p>
            <w:pPr>
              <w:pStyle w:val="TableParagraph"/>
              <w:spacing w:before="155"/>
              <w:ind w:left="80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967" w:hRule="atLeast"/>
        </w:trPr>
        <w:tc>
          <w:tcPr>
            <w:tcW w:w="3725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терифлуномид</w:t>
            </w:r>
          </w:p>
        </w:tc>
        <w:tc>
          <w:tcPr>
            <w:tcW w:w="4787" w:type="dxa"/>
          </w:tcPr>
          <w:p>
            <w:pPr>
              <w:pStyle w:val="TableParagraph"/>
              <w:spacing w:line="242" w:lineRule="auto" w:before="155"/>
              <w:ind w:left="80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798" w:hRule="atLeast"/>
        </w:trPr>
        <w:tc>
          <w:tcPr>
            <w:tcW w:w="3725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тофацитиниб</w:t>
            </w:r>
          </w:p>
        </w:tc>
        <w:tc>
          <w:tcPr>
            <w:tcW w:w="4787" w:type="dxa"/>
          </w:tcPr>
          <w:p>
            <w:pPr>
              <w:pStyle w:val="TableParagraph"/>
              <w:spacing w:line="322" w:lineRule="exact" w:before="134"/>
              <w:ind w:left="80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7"/>
        <w:gridCol w:w="5134"/>
      </w:tblGrid>
      <w:tr>
        <w:trPr>
          <w:trHeight w:val="1120" w:hRule="atLeast"/>
        </w:trPr>
        <w:tc>
          <w:tcPr>
            <w:tcW w:w="313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упадацитиниб</w:t>
            </w:r>
          </w:p>
        </w:tc>
        <w:tc>
          <w:tcPr>
            <w:tcW w:w="5134" w:type="dxa"/>
          </w:tcPr>
          <w:p>
            <w:pPr>
              <w:pStyle w:val="TableParagraph"/>
              <w:ind w:left="1392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3137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финголимод</w:t>
            </w:r>
          </w:p>
        </w:tc>
        <w:tc>
          <w:tcPr>
            <w:tcW w:w="5134" w:type="dxa"/>
          </w:tcPr>
          <w:p>
            <w:pPr>
              <w:pStyle w:val="TableParagraph"/>
              <w:spacing w:before="155"/>
              <w:ind w:left="1392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966" w:hRule="atLeast"/>
        </w:trPr>
        <w:tc>
          <w:tcPr>
            <w:tcW w:w="3137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эверолимус</w:t>
            </w:r>
          </w:p>
        </w:tc>
        <w:tc>
          <w:tcPr>
            <w:tcW w:w="5134" w:type="dxa"/>
          </w:tcPr>
          <w:p>
            <w:pPr>
              <w:pStyle w:val="TableParagraph"/>
              <w:spacing w:before="156"/>
              <w:ind w:left="1392"/>
              <w:rPr>
                <w:sz w:val="28"/>
              </w:rPr>
            </w:pPr>
            <w:r>
              <w:rPr>
                <w:spacing w:val="-2"/>
                <w:sz w:val="28"/>
              </w:rPr>
              <w:t>таблетки;</w:t>
            </w:r>
          </w:p>
          <w:p>
            <w:pPr>
              <w:pStyle w:val="TableParagraph"/>
              <w:ind w:left="1392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диспергируемые</w:t>
            </w:r>
          </w:p>
        </w:tc>
      </w:tr>
      <w:tr>
        <w:trPr>
          <w:trHeight w:val="798" w:hRule="atLeast"/>
        </w:trPr>
        <w:tc>
          <w:tcPr>
            <w:tcW w:w="3137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экулизумаб</w:t>
            </w:r>
          </w:p>
        </w:tc>
        <w:tc>
          <w:tcPr>
            <w:tcW w:w="5134" w:type="dxa"/>
          </w:tcPr>
          <w:p>
            <w:pPr>
              <w:pStyle w:val="TableParagraph"/>
              <w:spacing w:line="322" w:lineRule="exact" w:before="134"/>
              <w:ind w:left="1392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инфузий";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89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L04AC,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"/>
        <w:gridCol w:w="4593"/>
        <w:gridCol w:w="4305"/>
        <w:gridCol w:w="5528"/>
      </w:tblGrid>
      <w:tr>
        <w:trPr>
          <w:trHeight w:val="477" w:hRule="atLeast"/>
        </w:trPr>
        <w:tc>
          <w:tcPr>
            <w:tcW w:w="119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"L04AC</w:t>
            </w:r>
          </w:p>
        </w:tc>
        <w:tc>
          <w:tcPr>
            <w:tcW w:w="4593" w:type="dxa"/>
          </w:tcPr>
          <w:p>
            <w:pPr>
              <w:pStyle w:val="TableParagraph"/>
              <w:spacing w:line="311" w:lineRule="exact"/>
              <w:ind w:left="185"/>
              <w:rPr>
                <w:sz w:val="28"/>
              </w:rPr>
            </w:pPr>
            <w:r>
              <w:rPr>
                <w:sz w:val="28"/>
              </w:rPr>
              <w:t>ингибиторы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интерлейкина</w:t>
            </w:r>
          </w:p>
        </w:tc>
        <w:tc>
          <w:tcPr>
            <w:tcW w:w="4305" w:type="dxa"/>
          </w:tcPr>
          <w:p>
            <w:pPr>
              <w:pStyle w:val="TableParagraph"/>
              <w:spacing w:line="311" w:lineRule="exact"/>
              <w:ind w:left="1230"/>
              <w:rPr>
                <w:sz w:val="28"/>
              </w:rPr>
            </w:pPr>
            <w:r>
              <w:rPr>
                <w:spacing w:val="-2"/>
                <w:sz w:val="28"/>
              </w:rPr>
              <w:t>анакинра</w:t>
            </w:r>
          </w:p>
        </w:tc>
        <w:tc>
          <w:tcPr>
            <w:tcW w:w="5528" w:type="dxa"/>
          </w:tcPr>
          <w:p>
            <w:pPr>
              <w:pStyle w:val="TableParagraph"/>
              <w:spacing w:line="311" w:lineRule="exact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287" w:hRule="atLeast"/>
        </w:trPr>
        <w:tc>
          <w:tcPr>
            <w:tcW w:w="119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05" w:type="dxa"/>
          </w:tcPr>
          <w:p>
            <w:pPr>
              <w:pStyle w:val="TableParagraph"/>
              <w:spacing w:before="155"/>
              <w:ind w:left="1230"/>
              <w:rPr>
                <w:sz w:val="28"/>
              </w:rPr>
            </w:pPr>
            <w:r>
              <w:rPr>
                <w:spacing w:val="-2"/>
                <w:sz w:val="28"/>
              </w:rPr>
              <w:t>базиликсимаб</w:t>
            </w:r>
          </w:p>
        </w:tc>
        <w:tc>
          <w:tcPr>
            <w:tcW w:w="5528" w:type="dxa"/>
          </w:tcPr>
          <w:p>
            <w:pPr>
              <w:pStyle w:val="TableParagraph"/>
              <w:spacing w:before="155"/>
              <w:ind w:left="1405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644" w:hRule="atLeast"/>
        </w:trPr>
        <w:tc>
          <w:tcPr>
            <w:tcW w:w="119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05" w:type="dxa"/>
          </w:tcPr>
          <w:p>
            <w:pPr>
              <w:pStyle w:val="TableParagraph"/>
              <w:spacing w:before="156"/>
              <w:ind w:left="1230"/>
              <w:rPr>
                <w:sz w:val="28"/>
              </w:rPr>
            </w:pPr>
            <w:r>
              <w:rPr>
                <w:spacing w:val="-2"/>
                <w:sz w:val="28"/>
              </w:rPr>
              <w:t>гуселькумаб</w:t>
            </w:r>
          </w:p>
        </w:tc>
        <w:tc>
          <w:tcPr>
            <w:tcW w:w="5528" w:type="dxa"/>
          </w:tcPr>
          <w:p>
            <w:pPr>
              <w:pStyle w:val="TableParagraph"/>
              <w:spacing w:before="156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643" w:hRule="atLeast"/>
        </w:trPr>
        <w:tc>
          <w:tcPr>
            <w:tcW w:w="119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05" w:type="dxa"/>
          </w:tcPr>
          <w:p>
            <w:pPr>
              <w:pStyle w:val="TableParagraph"/>
              <w:spacing w:before="155"/>
              <w:ind w:left="1230"/>
              <w:rPr>
                <w:sz w:val="28"/>
              </w:rPr>
            </w:pPr>
            <w:r>
              <w:rPr>
                <w:spacing w:val="-2"/>
                <w:sz w:val="28"/>
              </w:rPr>
              <w:t>иксекизумаб</w:t>
            </w:r>
          </w:p>
        </w:tc>
        <w:tc>
          <w:tcPr>
            <w:tcW w:w="5528" w:type="dxa"/>
          </w:tcPr>
          <w:p>
            <w:pPr>
              <w:pStyle w:val="TableParagraph"/>
              <w:spacing w:before="155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444" w:hRule="atLeast"/>
        </w:trPr>
        <w:tc>
          <w:tcPr>
            <w:tcW w:w="119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05" w:type="dxa"/>
          </w:tcPr>
          <w:p>
            <w:pPr>
              <w:pStyle w:val="TableParagraph"/>
              <w:spacing w:before="155"/>
              <w:ind w:left="1230"/>
              <w:rPr>
                <w:sz w:val="28"/>
              </w:rPr>
            </w:pPr>
            <w:r>
              <w:rPr>
                <w:spacing w:val="-2"/>
                <w:sz w:val="28"/>
              </w:rPr>
              <w:t>канакинумаб</w:t>
            </w:r>
          </w:p>
        </w:tc>
        <w:tc>
          <w:tcPr>
            <w:tcW w:w="5528" w:type="dxa"/>
          </w:tcPr>
          <w:p>
            <w:pPr>
              <w:pStyle w:val="TableParagraph"/>
              <w:spacing w:before="155"/>
              <w:ind w:left="1405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подкожного</w:t>
            </w:r>
          </w:p>
          <w:p>
            <w:pPr>
              <w:pStyle w:val="TableParagraph"/>
              <w:spacing w:line="322" w:lineRule="exact" w:before="2"/>
              <w:ind w:left="1405"/>
              <w:rPr>
                <w:sz w:val="28"/>
              </w:rPr>
            </w:pP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spacing w:line="302" w:lineRule="exact"/>
              <w:ind w:left="140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4"/>
        <w:gridCol w:w="5530"/>
      </w:tblGrid>
      <w:tr>
        <w:trPr>
          <w:trHeight w:val="477" w:hRule="atLeast"/>
        </w:trPr>
        <w:tc>
          <w:tcPr>
            <w:tcW w:w="3124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левилимаб</w:t>
            </w:r>
          </w:p>
        </w:tc>
        <w:tc>
          <w:tcPr>
            <w:tcW w:w="5530" w:type="dxa"/>
          </w:tcPr>
          <w:p>
            <w:pPr>
              <w:pStyle w:val="TableParagraph"/>
              <w:spacing w:line="311" w:lineRule="exact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643" w:hRule="atLeast"/>
        </w:trPr>
        <w:tc>
          <w:tcPr>
            <w:tcW w:w="3124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нетакимаб</w:t>
            </w:r>
          </w:p>
        </w:tc>
        <w:tc>
          <w:tcPr>
            <w:tcW w:w="5530" w:type="dxa"/>
          </w:tcPr>
          <w:p>
            <w:pPr>
              <w:pStyle w:val="TableParagraph"/>
              <w:spacing w:before="155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644" w:hRule="atLeast"/>
        </w:trPr>
        <w:tc>
          <w:tcPr>
            <w:tcW w:w="3124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олокизумаб</w:t>
            </w:r>
          </w:p>
        </w:tc>
        <w:tc>
          <w:tcPr>
            <w:tcW w:w="5530" w:type="dxa"/>
          </w:tcPr>
          <w:p>
            <w:pPr>
              <w:pStyle w:val="TableParagraph"/>
              <w:spacing w:before="155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644" w:hRule="atLeast"/>
        </w:trPr>
        <w:tc>
          <w:tcPr>
            <w:tcW w:w="3124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рисанкизумаб</w:t>
            </w:r>
          </w:p>
        </w:tc>
        <w:tc>
          <w:tcPr>
            <w:tcW w:w="5530" w:type="dxa"/>
          </w:tcPr>
          <w:p>
            <w:pPr>
              <w:pStyle w:val="TableParagraph"/>
              <w:spacing w:before="156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643" w:hRule="atLeast"/>
        </w:trPr>
        <w:tc>
          <w:tcPr>
            <w:tcW w:w="3124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сарилумаб</w:t>
            </w:r>
          </w:p>
        </w:tc>
        <w:tc>
          <w:tcPr>
            <w:tcW w:w="5530" w:type="dxa"/>
          </w:tcPr>
          <w:p>
            <w:pPr>
              <w:pStyle w:val="TableParagraph"/>
              <w:spacing w:before="155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610" w:hRule="atLeast"/>
        </w:trPr>
        <w:tc>
          <w:tcPr>
            <w:tcW w:w="3124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секукинумаб</w:t>
            </w:r>
          </w:p>
        </w:tc>
        <w:tc>
          <w:tcPr>
            <w:tcW w:w="5530" w:type="dxa"/>
          </w:tcPr>
          <w:p>
            <w:pPr>
              <w:pStyle w:val="TableParagraph"/>
              <w:spacing w:line="242" w:lineRule="auto" w:before="155"/>
              <w:ind w:left="1405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подкожного</w:t>
            </w:r>
          </w:p>
          <w:p>
            <w:pPr>
              <w:pStyle w:val="TableParagraph"/>
              <w:spacing w:line="317" w:lineRule="exact"/>
              <w:ind w:left="1405"/>
              <w:rPr>
                <w:sz w:val="28"/>
              </w:rPr>
            </w:pPr>
            <w:r>
              <w:rPr>
                <w:spacing w:val="-2"/>
                <w:sz w:val="28"/>
              </w:rPr>
              <w:t>введения;</w:t>
            </w:r>
          </w:p>
          <w:p>
            <w:pPr>
              <w:pStyle w:val="TableParagraph"/>
              <w:ind w:left="140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1287" w:hRule="atLeast"/>
        </w:trPr>
        <w:tc>
          <w:tcPr>
            <w:tcW w:w="3124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тоцилизумаб</w:t>
            </w:r>
          </w:p>
        </w:tc>
        <w:tc>
          <w:tcPr>
            <w:tcW w:w="5530" w:type="dxa"/>
          </w:tcPr>
          <w:p>
            <w:pPr>
              <w:pStyle w:val="TableParagraph"/>
              <w:spacing w:before="155"/>
              <w:ind w:left="1405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приготовления раствора для инфузий;</w:t>
            </w:r>
          </w:p>
          <w:p>
            <w:pPr>
              <w:pStyle w:val="TableParagraph"/>
              <w:spacing w:line="321" w:lineRule="exact"/>
              <w:ind w:left="140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799" w:hRule="atLeast"/>
        </w:trPr>
        <w:tc>
          <w:tcPr>
            <w:tcW w:w="3124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устекинумаб</w:t>
            </w:r>
          </w:p>
        </w:tc>
        <w:tc>
          <w:tcPr>
            <w:tcW w:w="5530" w:type="dxa"/>
          </w:tcPr>
          <w:p>
            <w:pPr>
              <w:pStyle w:val="TableParagraph"/>
              <w:spacing w:line="322" w:lineRule="exact" w:before="136"/>
              <w:ind w:left="1405" w:right="3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подкожного </w:t>
            </w:r>
            <w:r>
              <w:rPr>
                <w:spacing w:val="-2"/>
                <w:sz w:val="28"/>
              </w:rPr>
              <w:t>введения";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89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7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L04AX,</w:t>
      </w:r>
      <w:r>
        <w:rPr>
          <w:spacing w:val="-4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661"/>
        <w:gridCol w:w="4404"/>
        <w:gridCol w:w="4974"/>
      </w:tblGrid>
      <w:tr>
        <w:trPr>
          <w:trHeight w:val="478" w:hRule="atLeast"/>
        </w:trPr>
        <w:tc>
          <w:tcPr>
            <w:tcW w:w="120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"L04AX</w:t>
            </w:r>
          </w:p>
        </w:tc>
        <w:tc>
          <w:tcPr>
            <w:tcW w:w="4661" w:type="dxa"/>
          </w:tcPr>
          <w:p>
            <w:pPr>
              <w:pStyle w:val="TableParagraph"/>
              <w:spacing w:line="311" w:lineRule="exact"/>
              <w:ind w:left="177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иммунодепрессанты</w:t>
            </w:r>
          </w:p>
        </w:tc>
        <w:tc>
          <w:tcPr>
            <w:tcW w:w="4404" w:type="dxa"/>
          </w:tcPr>
          <w:p>
            <w:pPr>
              <w:pStyle w:val="TableParagraph"/>
              <w:spacing w:line="311" w:lineRule="exact"/>
              <w:ind w:left="1154"/>
              <w:rPr>
                <w:sz w:val="28"/>
              </w:rPr>
            </w:pPr>
            <w:r>
              <w:rPr>
                <w:spacing w:val="-2"/>
                <w:sz w:val="28"/>
              </w:rPr>
              <w:t>азатиоприн</w:t>
            </w:r>
          </w:p>
        </w:tc>
        <w:tc>
          <w:tcPr>
            <w:tcW w:w="4974" w:type="dxa"/>
          </w:tcPr>
          <w:p>
            <w:pPr>
              <w:pStyle w:val="TableParagraph"/>
              <w:spacing w:line="311" w:lineRule="exact"/>
              <w:ind w:left="1230"/>
              <w:rPr>
                <w:sz w:val="28"/>
              </w:rPr>
            </w:pPr>
            <w:r>
              <w:rPr>
                <w:spacing w:val="-2"/>
                <w:sz w:val="28"/>
              </w:rPr>
              <w:t>таблетки</w:t>
            </w:r>
          </w:p>
        </w:tc>
      </w:tr>
      <w:tr>
        <w:trPr>
          <w:trHeight w:val="478" w:hRule="atLeast"/>
        </w:trPr>
        <w:tc>
          <w:tcPr>
            <w:tcW w:w="12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302" w:lineRule="exact" w:before="156"/>
              <w:ind w:left="1154"/>
              <w:rPr>
                <w:sz w:val="28"/>
              </w:rPr>
            </w:pPr>
            <w:r>
              <w:rPr>
                <w:spacing w:val="-2"/>
                <w:sz w:val="28"/>
              </w:rPr>
              <w:t>диметилфумарат</w:t>
            </w:r>
          </w:p>
        </w:tc>
        <w:tc>
          <w:tcPr>
            <w:tcW w:w="4974" w:type="dxa"/>
          </w:tcPr>
          <w:p>
            <w:pPr>
              <w:pStyle w:val="TableParagraph"/>
              <w:spacing w:line="302" w:lineRule="exact" w:before="156"/>
              <w:ind w:left="1230"/>
              <w:rPr>
                <w:sz w:val="28"/>
              </w:rPr>
            </w:pPr>
            <w:r>
              <w:rPr>
                <w:sz w:val="28"/>
              </w:rPr>
              <w:t>капсулы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кишечнорастворимые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6"/>
        <w:gridCol w:w="2671"/>
      </w:tblGrid>
      <w:tr>
        <w:trPr>
          <w:trHeight w:val="477" w:hRule="atLeast"/>
        </w:trPr>
        <w:tc>
          <w:tcPr>
            <w:tcW w:w="3106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леналидомид</w:t>
            </w:r>
          </w:p>
        </w:tc>
        <w:tc>
          <w:tcPr>
            <w:tcW w:w="2671" w:type="dxa"/>
          </w:tcPr>
          <w:p>
            <w:pPr>
              <w:pStyle w:val="TableParagraph"/>
              <w:spacing w:line="311" w:lineRule="exact"/>
              <w:ind w:left="1423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3106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пирфенидон</w:t>
            </w:r>
          </w:p>
        </w:tc>
        <w:tc>
          <w:tcPr>
            <w:tcW w:w="2671" w:type="dxa"/>
          </w:tcPr>
          <w:p>
            <w:pPr>
              <w:pStyle w:val="TableParagraph"/>
              <w:spacing w:before="155"/>
              <w:ind w:left="1423"/>
              <w:rPr>
                <w:sz w:val="28"/>
              </w:rPr>
            </w:pPr>
            <w:r>
              <w:rPr>
                <w:spacing w:val="-2"/>
                <w:sz w:val="28"/>
              </w:rPr>
              <w:t>капсулы</w:t>
            </w:r>
          </w:p>
        </w:tc>
      </w:tr>
      <w:tr>
        <w:trPr>
          <w:trHeight w:val="477" w:hRule="atLeast"/>
        </w:trPr>
        <w:tc>
          <w:tcPr>
            <w:tcW w:w="3106" w:type="dxa"/>
          </w:tcPr>
          <w:p>
            <w:pPr>
              <w:pStyle w:val="TableParagraph"/>
              <w:spacing w:line="302" w:lineRule="exact" w:before="155"/>
              <w:rPr>
                <w:sz w:val="28"/>
              </w:rPr>
            </w:pPr>
            <w:r>
              <w:rPr>
                <w:spacing w:val="-2"/>
                <w:sz w:val="28"/>
              </w:rPr>
              <w:t>помалидомид</w:t>
            </w:r>
          </w:p>
        </w:tc>
        <w:tc>
          <w:tcPr>
            <w:tcW w:w="2671" w:type="dxa"/>
          </w:tcPr>
          <w:p>
            <w:pPr>
              <w:pStyle w:val="TableParagraph"/>
              <w:spacing w:line="302" w:lineRule="exact" w:before="155"/>
              <w:ind w:left="1423"/>
              <w:rPr>
                <w:sz w:val="28"/>
              </w:rPr>
            </w:pPr>
            <w:r>
              <w:rPr>
                <w:spacing w:val="-2"/>
                <w:sz w:val="28"/>
              </w:rPr>
              <w:t>капсулы";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225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M09AX,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5580"/>
        <w:gridCol w:w="3127"/>
        <w:gridCol w:w="5211"/>
      </w:tblGrid>
      <w:tr>
        <w:trPr>
          <w:trHeight w:val="798" w:hRule="atLeast"/>
        </w:trPr>
        <w:tc>
          <w:tcPr>
            <w:tcW w:w="1238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"M09AX</w:t>
            </w:r>
          </w:p>
        </w:tc>
        <w:tc>
          <w:tcPr>
            <w:tcW w:w="5580" w:type="dxa"/>
          </w:tcPr>
          <w:p>
            <w:pPr>
              <w:pStyle w:val="TableParagraph"/>
              <w:ind w:left="139" w:right="195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препараты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лечения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заболеваний костно-мышечной системы</w:t>
            </w:r>
          </w:p>
        </w:tc>
        <w:tc>
          <w:tcPr>
            <w:tcW w:w="3127" w:type="dxa"/>
          </w:tcPr>
          <w:p>
            <w:pPr>
              <w:pStyle w:val="TableParagraph"/>
              <w:spacing w:line="311" w:lineRule="exact"/>
              <w:ind w:left="197"/>
              <w:rPr>
                <w:sz w:val="28"/>
              </w:rPr>
            </w:pPr>
            <w:r>
              <w:rPr>
                <w:spacing w:val="-2"/>
                <w:sz w:val="28"/>
              </w:rPr>
              <w:t>нусинерсен</w:t>
            </w:r>
          </w:p>
        </w:tc>
        <w:tc>
          <w:tcPr>
            <w:tcW w:w="5211" w:type="dxa"/>
          </w:tcPr>
          <w:p>
            <w:pPr>
              <w:pStyle w:val="TableParagraph"/>
              <w:ind w:left="1550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интратекального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801" w:hRule="atLeast"/>
        </w:trPr>
        <w:tc>
          <w:tcPr>
            <w:tcW w:w="123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spacing w:before="155"/>
              <w:ind w:left="197"/>
              <w:rPr>
                <w:sz w:val="28"/>
              </w:rPr>
            </w:pPr>
            <w:r>
              <w:rPr>
                <w:spacing w:val="-2"/>
                <w:sz w:val="28"/>
              </w:rPr>
              <w:t>рисдиплам</w:t>
            </w:r>
          </w:p>
        </w:tc>
        <w:tc>
          <w:tcPr>
            <w:tcW w:w="5211" w:type="dxa"/>
          </w:tcPr>
          <w:p>
            <w:pPr>
              <w:pStyle w:val="TableParagraph"/>
              <w:spacing w:line="320" w:lineRule="atLeast" w:before="137"/>
              <w:ind w:left="1550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внутрь";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7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N02AA,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4640"/>
        <w:gridCol w:w="3869"/>
        <w:gridCol w:w="5969"/>
      </w:tblGrid>
      <w:tr>
        <w:trPr>
          <w:trHeight w:val="3851" w:hRule="atLeast"/>
        </w:trPr>
        <w:tc>
          <w:tcPr>
            <w:tcW w:w="1215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"N02AA</w:t>
            </w:r>
          </w:p>
        </w:tc>
        <w:tc>
          <w:tcPr>
            <w:tcW w:w="4640" w:type="dxa"/>
          </w:tcPr>
          <w:p>
            <w:pPr>
              <w:pStyle w:val="TableParagraph"/>
              <w:spacing w:line="311" w:lineRule="exact"/>
              <w:ind w:left="16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алкалоиды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опия</w:t>
            </w:r>
          </w:p>
        </w:tc>
        <w:tc>
          <w:tcPr>
            <w:tcW w:w="3869" w:type="dxa"/>
          </w:tcPr>
          <w:p>
            <w:pPr>
              <w:pStyle w:val="TableParagraph"/>
              <w:spacing w:line="311" w:lineRule="exact"/>
              <w:ind w:left="1160"/>
              <w:rPr>
                <w:sz w:val="28"/>
              </w:rPr>
            </w:pPr>
            <w:r>
              <w:rPr>
                <w:spacing w:val="-2"/>
                <w:sz w:val="28"/>
              </w:rPr>
              <w:t>морфин</w:t>
            </w:r>
          </w:p>
        </w:tc>
        <w:tc>
          <w:tcPr>
            <w:tcW w:w="5969" w:type="dxa"/>
          </w:tcPr>
          <w:p>
            <w:pPr>
              <w:pStyle w:val="TableParagraph"/>
              <w:ind w:left="1771"/>
              <w:rPr>
                <w:sz w:val="28"/>
              </w:rPr>
            </w:pPr>
            <w:r>
              <w:rPr>
                <w:sz w:val="28"/>
              </w:rPr>
              <w:t>капсулы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пролонгированного </w:t>
            </w:r>
            <w:r>
              <w:rPr>
                <w:spacing w:val="-2"/>
                <w:sz w:val="28"/>
              </w:rPr>
              <w:t>действия;</w:t>
            </w:r>
          </w:p>
          <w:p>
            <w:pPr>
              <w:pStyle w:val="TableParagraph"/>
              <w:spacing w:line="321" w:lineRule="exact"/>
              <w:ind w:left="1771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инъекций;</w:t>
            </w:r>
          </w:p>
          <w:p>
            <w:pPr>
              <w:pStyle w:val="TableParagraph"/>
              <w:ind w:left="1771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введения; таблетки пролонгированного</w:t>
            </w:r>
          </w:p>
          <w:p>
            <w:pPr>
              <w:pStyle w:val="TableParagraph"/>
              <w:spacing w:line="242" w:lineRule="auto"/>
              <w:ind w:left="1771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оболочкой;</w:t>
            </w:r>
          </w:p>
          <w:p>
            <w:pPr>
              <w:pStyle w:val="TableParagraph"/>
              <w:ind w:left="1771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пролонгированным высвобождением, покрытые пленочной оболочкой;</w:t>
            </w:r>
          </w:p>
          <w:p>
            <w:pPr>
              <w:pStyle w:val="TableParagraph"/>
              <w:spacing w:line="322" w:lineRule="exact"/>
              <w:ind w:left="177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1"/>
        <w:gridCol w:w="4611"/>
      </w:tblGrid>
      <w:tr>
        <w:trPr>
          <w:trHeight w:val="954" w:hRule="atLeast"/>
        </w:trPr>
        <w:tc>
          <w:tcPr>
            <w:tcW w:w="3621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налоксон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> оксикодон</w:t>
            </w:r>
          </w:p>
        </w:tc>
        <w:tc>
          <w:tcPr>
            <w:tcW w:w="4611" w:type="dxa"/>
          </w:tcPr>
          <w:p>
            <w:pPr>
              <w:pStyle w:val="TableParagraph"/>
              <w:spacing w:line="311" w:lineRule="exact"/>
              <w:ind w:left="908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пролонгированным</w:t>
            </w:r>
          </w:p>
          <w:p>
            <w:pPr>
              <w:pStyle w:val="TableParagraph"/>
              <w:spacing w:line="322" w:lineRule="exact"/>
              <w:ind w:left="908"/>
              <w:rPr>
                <w:sz w:val="28"/>
              </w:rPr>
            </w:pPr>
            <w:r>
              <w:rPr>
                <w:sz w:val="28"/>
              </w:rPr>
              <w:t>высвобождением,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 пленочной оболочкой";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224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N03AF,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11"/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"/>
        <w:gridCol w:w="4655"/>
        <w:gridCol w:w="4285"/>
        <w:gridCol w:w="5232"/>
      </w:tblGrid>
      <w:tr>
        <w:trPr>
          <w:trHeight w:val="2730" w:hRule="atLeast"/>
        </w:trPr>
        <w:tc>
          <w:tcPr>
            <w:tcW w:w="119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"N03AF</w:t>
            </w:r>
          </w:p>
        </w:tc>
        <w:tc>
          <w:tcPr>
            <w:tcW w:w="4655" w:type="dxa"/>
          </w:tcPr>
          <w:p>
            <w:pPr>
              <w:pStyle w:val="TableParagraph"/>
              <w:spacing w:line="311" w:lineRule="exact"/>
              <w:ind w:left="185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карбоксамида</w:t>
            </w:r>
          </w:p>
        </w:tc>
        <w:tc>
          <w:tcPr>
            <w:tcW w:w="4285" w:type="dxa"/>
          </w:tcPr>
          <w:p>
            <w:pPr>
              <w:pStyle w:val="TableParagraph"/>
              <w:spacing w:line="311" w:lineRule="exact"/>
              <w:ind w:left="1168"/>
              <w:rPr>
                <w:sz w:val="28"/>
              </w:rPr>
            </w:pPr>
            <w:r>
              <w:rPr>
                <w:spacing w:val="-2"/>
                <w:sz w:val="28"/>
              </w:rPr>
              <w:t>карбамазепин</w:t>
            </w:r>
          </w:p>
        </w:tc>
        <w:tc>
          <w:tcPr>
            <w:tcW w:w="5232" w:type="dxa"/>
          </w:tcPr>
          <w:p>
            <w:pPr>
              <w:pStyle w:val="TableParagraph"/>
              <w:spacing w:line="311" w:lineRule="exact"/>
              <w:ind w:left="1363"/>
              <w:rPr>
                <w:sz w:val="28"/>
              </w:rPr>
            </w:pPr>
            <w:r>
              <w:rPr>
                <w:spacing w:val="-2"/>
                <w:sz w:val="28"/>
              </w:rPr>
              <w:t>таблетки;</w:t>
            </w:r>
          </w:p>
          <w:p>
            <w:pPr>
              <w:pStyle w:val="TableParagraph"/>
              <w:ind w:left="1363" w:right="380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пролонгированного </w:t>
            </w:r>
            <w:r>
              <w:rPr>
                <w:spacing w:val="-2"/>
                <w:sz w:val="28"/>
              </w:rPr>
              <w:t>действия;</w:t>
            </w:r>
          </w:p>
          <w:p>
            <w:pPr>
              <w:pStyle w:val="TableParagraph"/>
              <w:ind w:left="1363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оболочкой; таблетки пролонгированного действия, покрытые пленочной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1120" w:hRule="atLeast"/>
        </w:trPr>
        <w:tc>
          <w:tcPr>
            <w:tcW w:w="119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5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5" w:type="dxa"/>
          </w:tcPr>
          <w:p>
            <w:pPr>
              <w:pStyle w:val="TableParagraph"/>
              <w:spacing w:before="155"/>
              <w:ind w:left="1168"/>
              <w:rPr>
                <w:sz w:val="28"/>
              </w:rPr>
            </w:pPr>
            <w:r>
              <w:rPr>
                <w:spacing w:val="-2"/>
                <w:sz w:val="28"/>
              </w:rPr>
              <w:t>окскарбазепин</w:t>
            </w:r>
          </w:p>
        </w:tc>
        <w:tc>
          <w:tcPr>
            <w:tcW w:w="5232" w:type="dxa"/>
          </w:tcPr>
          <w:p>
            <w:pPr>
              <w:pStyle w:val="TableParagraph"/>
              <w:spacing w:line="322" w:lineRule="exact" w:before="134"/>
              <w:ind w:left="1363"/>
              <w:rPr>
                <w:sz w:val="28"/>
              </w:rPr>
            </w:pPr>
            <w:r>
              <w:rPr>
                <w:sz w:val="28"/>
              </w:rPr>
              <w:t>суспензия для приема внутрь; таблетки,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пленочной </w:t>
            </w:r>
            <w:r>
              <w:rPr>
                <w:spacing w:val="-2"/>
                <w:sz w:val="28"/>
              </w:rPr>
              <w:t>оболочкой";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позиции</w:t>
        </w:r>
      </w:hyperlink>
      <w:r>
        <w:rPr>
          <w:sz w:val="28"/>
        </w:rPr>
        <w:t>,</w:t>
      </w:r>
      <w:r>
        <w:rPr>
          <w:spacing w:val="-6"/>
          <w:sz w:val="28"/>
        </w:rPr>
        <w:t> </w:t>
      </w:r>
      <w:r>
        <w:rPr>
          <w:sz w:val="28"/>
        </w:rPr>
        <w:t>касающиеся</w:t>
      </w:r>
      <w:r>
        <w:rPr>
          <w:spacing w:val="-4"/>
          <w:sz w:val="28"/>
        </w:rPr>
        <w:t> </w:t>
      </w:r>
      <w:r>
        <w:rPr>
          <w:sz w:val="28"/>
        </w:rPr>
        <w:t>R03AC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R03AK,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5202"/>
        <w:gridCol w:w="3606"/>
        <w:gridCol w:w="5130"/>
      </w:tblGrid>
      <w:tr>
        <w:trPr>
          <w:trHeight w:val="799" w:hRule="atLeast"/>
        </w:trPr>
        <w:tc>
          <w:tcPr>
            <w:tcW w:w="11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"R03AC</w:t>
            </w:r>
          </w:p>
        </w:tc>
        <w:tc>
          <w:tcPr>
            <w:tcW w:w="5202" w:type="dxa"/>
          </w:tcPr>
          <w:p>
            <w:pPr>
              <w:pStyle w:val="TableParagraph"/>
              <w:spacing w:line="311" w:lineRule="exact"/>
              <w:ind w:left="178"/>
              <w:rPr>
                <w:sz w:val="28"/>
              </w:rPr>
            </w:pPr>
            <w:r>
              <w:rPr>
                <w:sz w:val="28"/>
              </w:rPr>
              <w:t>селективные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2-</w:t>
            </w:r>
            <w:r>
              <w:rPr>
                <w:spacing w:val="-2"/>
                <w:sz w:val="28"/>
              </w:rPr>
              <w:t>адреномиметики</w:t>
            </w:r>
          </w:p>
        </w:tc>
        <w:tc>
          <w:tcPr>
            <w:tcW w:w="3606" w:type="dxa"/>
          </w:tcPr>
          <w:p>
            <w:pPr>
              <w:pStyle w:val="TableParagraph"/>
              <w:spacing w:line="311" w:lineRule="exact"/>
              <w:ind w:left="614"/>
              <w:rPr>
                <w:sz w:val="28"/>
              </w:rPr>
            </w:pPr>
            <w:r>
              <w:rPr>
                <w:spacing w:val="-2"/>
                <w:sz w:val="28"/>
              </w:rPr>
              <w:t>индакатерол</w:t>
            </w:r>
          </w:p>
        </w:tc>
        <w:tc>
          <w:tcPr>
            <w:tcW w:w="5130" w:type="dxa"/>
          </w:tcPr>
          <w:p>
            <w:pPr>
              <w:pStyle w:val="TableParagraph"/>
              <w:ind w:left="1488"/>
              <w:rPr>
                <w:sz w:val="28"/>
              </w:rPr>
            </w:pPr>
            <w:r>
              <w:rPr>
                <w:sz w:val="28"/>
              </w:rPr>
              <w:t>капсулы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порошком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 </w:t>
            </w:r>
            <w:r>
              <w:rPr>
                <w:spacing w:val="-2"/>
                <w:sz w:val="28"/>
              </w:rPr>
              <w:t>ингаляций</w:t>
            </w:r>
          </w:p>
        </w:tc>
      </w:tr>
      <w:tr>
        <w:trPr>
          <w:trHeight w:val="1444" w:hRule="atLeast"/>
        </w:trPr>
        <w:tc>
          <w:tcPr>
            <w:tcW w:w="119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0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155"/>
              <w:ind w:left="614"/>
              <w:rPr>
                <w:sz w:val="28"/>
              </w:rPr>
            </w:pPr>
            <w:r>
              <w:rPr>
                <w:spacing w:val="-2"/>
                <w:sz w:val="28"/>
              </w:rPr>
              <w:t>сальбутамол</w:t>
            </w:r>
          </w:p>
        </w:tc>
        <w:tc>
          <w:tcPr>
            <w:tcW w:w="5130" w:type="dxa"/>
          </w:tcPr>
          <w:p>
            <w:pPr>
              <w:pStyle w:val="TableParagraph"/>
              <w:spacing w:before="155"/>
              <w:ind w:left="1488"/>
              <w:rPr>
                <w:sz w:val="28"/>
              </w:rPr>
            </w:pPr>
            <w:r>
              <w:rPr>
                <w:sz w:val="28"/>
              </w:rPr>
              <w:t>аэрозоль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ингаляций </w:t>
            </w:r>
            <w:r>
              <w:rPr>
                <w:spacing w:val="-2"/>
                <w:sz w:val="28"/>
              </w:rPr>
              <w:t>дозированный;</w:t>
            </w:r>
          </w:p>
          <w:p>
            <w:pPr>
              <w:pStyle w:val="TableParagraph"/>
              <w:spacing w:line="322" w:lineRule="exact"/>
              <w:ind w:left="1488"/>
              <w:rPr>
                <w:sz w:val="28"/>
              </w:rPr>
            </w:pPr>
            <w:r>
              <w:rPr>
                <w:sz w:val="28"/>
              </w:rPr>
              <w:t>аэрозоль для ингаляций дозированный,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активируемый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3"/>
        <w:gridCol w:w="5308"/>
      </w:tblGrid>
      <w:tr>
        <w:trPr>
          <w:trHeight w:val="2731" w:hRule="atLeast"/>
        </w:trPr>
        <w:tc>
          <w:tcPr>
            <w:tcW w:w="30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08" w:type="dxa"/>
          </w:tcPr>
          <w:p>
            <w:pPr>
              <w:pStyle w:val="TableParagraph"/>
              <w:spacing w:line="311" w:lineRule="exact"/>
              <w:ind w:left="1516"/>
              <w:rPr>
                <w:sz w:val="28"/>
              </w:rPr>
            </w:pPr>
            <w:r>
              <w:rPr>
                <w:spacing w:val="-2"/>
                <w:sz w:val="28"/>
              </w:rPr>
              <w:t>вдохом;</w:t>
            </w:r>
          </w:p>
          <w:p>
            <w:pPr>
              <w:pStyle w:val="TableParagraph"/>
              <w:ind w:left="1516"/>
              <w:rPr>
                <w:sz w:val="28"/>
              </w:rPr>
            </w:pPr>
            <w:r>
              <w:rPr>
                <w:sz w:val="28"/>
              </w:rPr>
              <w:t>капсулы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порошком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 </w:t>
            </w:r>
            <w:r>
              <w:rPr>
                <w:spacing w:val="-2"/>
                <w:sz w:val="28"/>
              </w:rPr>
              <w:t>ингаляций;</w:t>
            </w:r>
          </w:p>
          <w:p>
            <w:pPr>
              <w:pStyle w:val="TableParagraph"/>
              <w:ind w:left="1516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ингаляций </w:t>
            </w:r>
            <w:r>
              <w:rPr>
                <w:spacing w:val="-2"/>
                <w:sz w:val="28"/>
              </w:rPr>
              <w:t>дозированный;</w:t>
            </w:r>
          </w:p>
          <w:p>
            <w:pPr>
              <w:pStyle w:val="TableParagraph"/>
              <w:ind w:left="1516"/>
              <w:rPr>
                <w:sz w:val="28"/>
              </w:rPr>
            </w:pPr>
            <w:r>
              <w:rPr>
                <w:sz w:val="28"/>
              </w:rPr>
              <w:t>раствор для ингаляций; таблетки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пролонгированного</w:t>
            </w:r>
          </w:p>
          <w:p>
            <w:pPr>
              <w:pStyle w:val="TableParagraph"/>
              <w:ind w:left="1516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оболочкой</w:t>
            </w:r>
          </w:p>
        </w:tc>
      </w:tr>
      <w:tr>
        <w:trPr>
          <w:trHeight w:val="2087" w:hRule="atLeast"/>
        </w:trPr>
        <w:tc>
          <w:tcPr>
            <w:tcW w:w="3013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формотерол</w:t>
            </w:r>
          </w:p>
        </w:tc>
        <w:tc>
          <w:tcPr>
            <w:tcW w:w="5308" w:type="dxa"/>
          </w:tcPr>
          <w:p>
            <w:pPr>
              <w:pStyle w:val="TableParagraph"/>
              <w:spacing w:before="155"/>
              <w:ind w:left="1516"/>
              <w:rPr>
                <w:sz w:val="28"/>
              </w:rPr>
            </w:pPr>
            <w:r>
              <w:rPr>
                <w:sz w:val="28"/>
              </w:rPr>
              <w:t>аэрозоль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ингаляций </w:t>
            </w:r>
            <w:r>
              <w:rPr>
                <w:spacing w:val="-2"/>
                <w:sz w:val="28"/>
              </w:rPr>
              <w:t>дозированный;</w:t>
            </w:r>
          </w:p>
          <w:p>
            <w:pPr>
              <w:pStyle w:val="TableParagraph"/>
              <w:spacing w:before="1"/>
              <w:ind w:left="1516"/>
              <w:rPr>
                <w:sz w:val="28"/>
              </w:rPr>
            </w:pPr>
            <w:r>
              <w:rPr>
                <w:sz w:val="28"/>
              </w:rPr>
              <w:t>капсулы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порошком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 </w:t>
            </w:r>
            <w:r>
              <w:rPr>
                <w:spacing w:val="-2"/>
                <w:sz w:val="28"/>
              </w:rPr>
              <w:t>ингаляций;</w:t>
            </w:r>
          </w:p>
          <w:p>
            <w:pPr>
              <w:pStyle w:val="TableParagraph"/>
              <w:spacing w:line="322" w:lineRule="exact"/>
              <w:ind w:left="1516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ингаляций </w:t>
            </w:r>
            <w:r>
              <w:rPr>
                <w:spacing w:val="-2"/>
                <w:sz w:val="28"/>
              </w:rPr>
              <w:t>дозированный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5578"/>
        <w:gridCol w:w="4576"/>
        <w:gridCol w:w="4364"/>
      </w:tblGrid>
      <w:tr>
        <w:trPr>
          <w:trHeight w:val="799" w:hRule="atLeast"/>
        </w:trPr>
        <w:tc>
          <w:tcPr>
            <w:tcW w:w="114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R03AK</w:t>
            </w:r>
          </w:p>
        </w:tc>
        <w:tc>
          <w:tcPr>
            <w:tcW w:w="5578" w:type="dxa"/>
            <w:vMerge w:val="restart"/>
          </w:tcPr>
          <w:p>
            <w:pPr>
              <w:pStyle w:val="TableParagraph"/>
              <w:ind w:left="228"/>
              <w:rPr>
                <w:sz w:val="28"/>
              </w:rPr>
            </w:pPr>
            <w:r>
              <w:rPr>
                <w:sz w:val="28"/>
              </w:rPr>
              <w:t>адренергические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комбинации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 глюкокортикоидами или другими препаратами,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кроме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антихолинергических </w:t>
            </w:r>
            <w:r>
              <w:rPr>
                <w:spacing w:val="-2"/>
                <w:sz w:val="28"/>
              </w:rPr>
              <w:t>средств</w:t>
            </w:r>
          </w:p>
        </w:tc>
        <w:tc>
          <w:tcPr>
            <w:tcW w:w="4576" w:type="dxa"/>
          </w:tcPr>
          <w:p>
            <w:pPr>
              <w:pStyle w:val="TableParagraph"/>
              <w:spacing w:line="311" w:lineRule="exact"/>
              <w:ind w:left="288"/>
              <w:rPr>
                <w:sz w:val="28"/>
              </w:rPr>
            </w:pPr>
            <w:r>
              <w:rPr>
                <w:sz w:val="28"/>
              </w:rPr>
              <w:t>беклометазон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формотерол</w:t>
            </w:r>
          </w:p>
        </w:tc>
        <w:tc>
          <w:tcPr>
            <w:tcW w:w="4364" w:type="dxa"/>
          </w:tcPr>
          <w:p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аэрозоль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ингаляций </w:t>
            </w:r>
            <w:r>
              <w:rPr>
                <w:spacing w:val="-2"/>
                <w:sz w:val="28"/>
              </w:rPr>
              <w:t>дозированный</w:t>
            </w:r>
          </w:p>
        </w:tc>
      </w:tr>
      <w:tr>
        <w:trPr>
          <w:trHeight w:val="1609" w:hRule="atLeast"/>
        </w:trPr>
        <w:tc>
          <w:tcPr>
            <w:tcW w:w="11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>
            <w:pPr>
              <w:pStyle w:val="TableParagraph"/>
              <w:spacing w:before="156"/>
              <w:ind w:left="288"/>
              <w:rPr>
                <w:sz w:val="28"/>
              </w:rPr>
            </w:pPr>
            <w:r>
              <w:rPr>
                <w:sz w:val="28"/>
              </w:rPr>
              <w:t>будесонид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формотерол</w:t>
            </w:r>
          </w:p>
        </w:tc>
        <w:tc>
          <w:tcPr>
            <w:tcW w:w="4364" w:type="dxa"/>
          </w:tcPr>
          <w:p>
            <w:pPr>
              <w:pStyle w:val="TableParagraph"/>
              <w:spacing w:before="156"/>
              <w:ind w:left="192"/>
              <w:rPr>
                <w:sz w:val="28"/>
              </w:rPr>
            </w:pPr>
            <w:r>
              <w:rPr>
                <w:sz w:val="28"/>
              </w:rPr>
              <w:t>капсул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порошком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ингаляций </w:t>
            </w:r>
            <w:r>
              <w:rPr>
                <w:spacing w:val="-2"/>
                <w:sz w:val="28"/>
              </w:rPr>
              <w:t>набор;</w:t>
            </w:r>
          </w:p>
          <w:p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ингаляций </w:t>
            </w:r>
            <w:r>
              <w:rPr>
                <w:spacing w:val="-2"/>
                <w:sz w:val="28"/>
              </w:rPr>
              <w:t>дозированный</w:t>
            </w:r>
          </w:p>
        </w:tc>
      </w:tr>
      <w:tr>
        <w:trPr>
          <w:trHeight w:val="801" w:hRule="atLeast"/>
        </w:trPr>
        <w:tc>
          <w:tcPr>
            <w:tcW w:w="11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76" w:type="dxa"/>
          </w:tcPr>
          <w:p>
            <w:pPr>
              <w:pStyle w:val="TableParagraph"/>
              <w:spacing w:before="155"/>
              <w:ind w:left="288"/>
              <w:rPr>
                <w:sz w:val="28"/>
              </w:rPr>
            </w:pPr>
            <w:r>
              <w:rPr>
                <w:sz w:val="28"/>
              </w:rPr>
              <w:t>вилантерол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флутиказона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фуроат</w:t>
            </w:r>
          </w:p>
        </w:tc>
        <w:tc>
          <w:tcPr>
            <w:tcW w:w="4364" w:type="dxa"/>
          </w:tcPr>
          <w:p>
            <w:pPr>
              <w:pStyle w:val="TableParagraph"/>
              <w:spacing w:line="320" w:lineRule="atLeast" w:before="137"/>
              <w:ind w:left="192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ингаляций </w:t>
            </w:r>
            <w:r>
              <w:rPr>
                <w:spacing w:val="-2"/>
                <w:sz w:val="28"/>
              </w:rPr>
              <w:t>дозированный</w:t>
            </w:r>
          </w:p>
        </w:tc>
      </w:tr>
    </w:tbl>
    <w:p>
      <w:pPr>
        <w:spacing w:after="0" w:line="320" w:lineRule="atLeas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3753"/>
      </w:tblGrid>
      <w:tr>
        <w:trPr>
          <w:trHeight w:val="1921" w:hRule="atLeast"/>
        </w:trPr>
        <w:tc>
          <w:tcPr>
            <w:tcW w:w="3814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салметерол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флутиказон</w:t>
            </w:r>
          </w:p>
        </w:tc>
        <w:tc>
          <w:tcPr>
            <w:tcW w:w="3753" w:type="dxa"/>
          </w:tcPr>
          <w:p>
            <w:pPr>
              <w:pStyle w:val="TableParagraph"/>
              <w:ind w:left="715"/>
              <w:rPr>
                <w:sz w:val="28"/>
              </w:rPr>
            </w:pPr>
            <w:r>
              <w:rPr>
                <w:sz w:val="28"/>
              </w:rPr>
              <w:t>аэрозоль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ингаляций </w:t>
            </w:r>
            <w:r>
              <w:rPr>
                <w:spacing w:val="-2"/>
                <w:sz w:val="28"/>
              </w:rPr>
              <w:t>дозированный;</w:t>
            </w:r>
          </w:p>
          <w:p>
            <w:pPr>
              <w:pStyle w:val="TableParagraph"/>
              <w:ind w:left="715"/>
              <w:rPr>
                <w:sz w:val="28"/>
              </w:rPr>
            </w:pPr>
            <w:r>
              <w:rPr>
                <w:sz w:val="28"/>
              </w:rPr>
              <w:t>капсулы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порошком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 </w:t>
            </w:r>
            <w:r>
              <w:rPr>
                <w:spacing w:val="-2"/>
                <w:sz w:val="28"/>
              </w:rPr>
              <w:t>ингаляций;</w:t>
            </w:r>
          </w:p>
          <w:p>
            <w:pPr>
              <w:pStyle w:val="TableParagraph"/>
              <w:spacing w:line="324" w:lineRule="exact"/>
              <w:ind w:left="715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ингаляций </w:t>
            </w:r>
            <w:r>
              <w:rPr>
                <w:spacing w:val="-2"/>
                <w:sz w:val="28"/>
              </w:rPr>
              <w:t>дозированный";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89" w:after="0"/>
        <w:ind w:left="1318" w:right="0" w:hanging="445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10"/>
          <w:sz w:val="28"/>
        </w:rPr>
        <w:t> </w:t>
      </w:r>
      <w:r>
        <w:rPr>
          <w:sz w:val="28"/>
        </w:rPr>
        <w:t>позиции,</w:t>
      </w:r>
      <w:r>
        <w:rPr>
          <w:spacing w:val="-9"/>
          <w:sz w:val="28"/>
        </w:rPr>
        <w:t> </w:t>
      </w:r>
      <w:r>
        <w:rPr>
          <w:sz w:val="28"/>
        </w:rPr>
        <w:t>касающейся</w:t>
      </w:r>
      <w:r>
        <w:rPr>
          <w:spacing w:val="-4"/>
          <w:sz w:val="28"/>
        </w:rPr>
        <w:t> </w:t>
      </w:r>
      <w:r>
        <w:rPr>
          <w:sz w:val="28"/>
        </w:rPr>
        <w:t>R07AA,</w:t>
      </w:r>
      <w:r>
        <w:rPr>
          <w:spacing w:val="-6"/>
          <w:sz w:val="28"/>
        </w:rPr>
        <w:t> </w:t>
      </w:r>
      <w:r>
        <w:rPr>
          <w:sz w:val="28"/>
        </w:rPr>
        <w:t>дополнить</w:t>
      </w:r>
      <w:r>
        <w:rPr>
          <w:spacing w:val="-7"/>
          <w:sz w:val="28"/>
        </w:rPr>
        <w:t> </w:t>
      </w:r>
      <w:r>
        <w:rPr>
          <w:sz w:val="28"/>
        </w:rPr>
        <w:t>позицией</w:t>
      </w:r>
      <w:r>
        <w:rPr>
          <w:spacing w:val="-3"/>
          <w:sz w:val="28"/>
        </w:rPr>
        <w:t> </w:t>
      </w:r>
      <w:r>
        <w:rPr>
          <w:sz w:val="28"/>
        </w:rPr>
        <w:t>следующего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содержания: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5610"/>
        <w:gridCol w:w="3854"/>
        <w:gridCol w:w="4615"/>
      </w:tblGrid>
      <w:tr>
        <w:trPr>
          <w:trHeight w:val="632" w:hRule="atLeast"/>
        </w:trPr>
        <w:tc>
          <w:tcPr>
            <w:tcW w:w="12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"R07AX</w:t>
            </w:r>
          </w:p>
        </w:tc>
        <w:tc>
          <w:tcPr>
            <w:tcW w:w="5610" w:type="dxa"/>
          </w:tcPr>
          <w:p>
            <w:pPr>
              <w:pStyle w:val="TableParagraph"/>
              <w:spacing w:line="311" w:lineRule="exact"/>
              <w:ind w:left="170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заболеваний</w:t>
            </w:r>
          </w:p>
          <w:p>
            <w:pPr>
              <w:pStyle w:val="TableParagraph"/>
              <w:spacing w:line="302" w:lineRule="exact"/>
              <w:ind w:left="170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дыхания</w:t>
            </w:r>
          </w:p>
        </w:tc>
        <w:tc>
          <w:tcPr>
            <w:tcW w:w="3854" w:type="dxa"/>
          </w:tcPr>
          <w:p>
            <w:pPr>
              <w:pStyle w:val="TableParagraph"/>
              <w:spacing w:line="311" w:lineRule="exact"/>
              <w:ind w:left="198"/>
              <w:rPr>
                <w:sz w:val="28"/>
              </w:rPr>
            </w:pPr>
            <w:r>
              <w:rPr>
                <w:spacing w:val="-2"/>
                <w:sz w:val="28"/>
              </w:rPr>
              <w:t>ивакафтор+лумакафтор</w:t>
            </w:r>
          </w:p>
        </w:tc>
        <w:tc>
          <w:tcPr>
            <w:tcW w:w="4615" w:type="dxa"/>
          </w:tcPr>
          <w:p>
            <w:pPr>
              <w:pStyle w:val="TableParagraph"/>
              <w:spacing w:line="311" w:lineRule="exact"/>
              <w:ind w:left="82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пленочной</w:t>
            </w:r>
          </w:p>
          <w:p>
            <w:pPr>
              <w:pStyle w:val="TableParagraph"/>
              <w:spacing w:line="302" w:lineRule="exact"/>
              <w:ind w:left="824"/>
              <w:rPr>
                <w:sz w:val="28"/>
              </w:rPr>
            </w:pPr>
            <w:r>
              <w:rPr>
                <w:spacing w:val="-2"/>
                <w:sz w:val="28"/>
              </w:rPr>
              <w:t>оболочкой";</w:t>
            </w: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S01LA,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5723"/>
        <w:gridCol w:w="3205"/>
        <w:gridCol w:w="4787"/>
      </w:tblGrid>
      <w:tr>
        <w:trPr>
          <w:trHeight w:val="801" w:hRule="atLeast"/>
        </w:trPr>
        <w:tc>
          <w:tcPr>
            <w:tcW w:w="1176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"S01LA</w:t>
            </w:r>
          </w:p>
        </w:tc>
        <w:tc>
          <w:tcPr>
            <w:tcW w:w="5723" w:type="dxa"/>
          </w:tcPr>
          <w:p>
            <w:pPr>
              <w:pStyle w:val="TableParagraph"/>
              <w:spacing w:line="242" w:lineRule="auto"/>
              <w:ind w:left="201"/>
              <w:rPr>
                <w:sz w:val="28"/>
              </w:rPr>
            </w:pPr>
            <w:r>
              <w:rPr>
                <w:sz w:val="28"/>
              </w:rPr>
              <w:t>средства,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препятствующие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новообразованию </w:t>
            </w:r>
            <w:r>
              <w:rPr>
                <w:spacing w:val="-2"/>
                <w:sz w:val="28"/>
              </w:rPr>
              <w:t>сосудов</w:t>
            </w:r>
          </w:p>
        </w:tc>
        <w:tc>
          <w:tcPr>
            <w:tcW w:w="320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бролуцизумаб</w:t>
            </w:r>
          </w:p>
        </w:tc>
        <w:tc>
          <w:tcPr>
            <w:tcW w:w="4787" w:type="dxa"/>
          </w:tcPr>
          <w:p>
            <w:pPr>
              <w:pStyle w:val="TableParagraph"/>
              <w:spacing w:line="242" w:lineRule="auto"/>
              <w:ind w:left="1391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внутриглазного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798" w:hRule="atLeast"/>
        </w:trPr>
        <w:tc>
          <w:tcPr>
            <w:tcW w:w="117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2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spacing w:before="155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ранибизумаб</w:t>
            </w:r>
          </w:p>
        </w:tc>
        <w:tc>
          <w:tcPr>
            <w:tcW w:w="4787" w:type="dxa"/>
          </w:tcPr>
          <w:p>
            <w:pPr>
              <w:pStyle w:val="TableParagraph"/>
              <w:spacing w:line="322" w:lineRule="exact" w:before="134"/>
              <w:ind w:left="1391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внутриглазного </w:t>
            </w:r>
            <w:r>
              <w:rPr>
                <w:spacing w:val="-2"/>
                <w:sz w:val="28"/>
              </w:rPr>
              <w:t>введения";</w:t>
            </w: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1318" w:right="0" w:hanging="445"/>
        <w:jc w:val="left"/>
        <w:rPr>
          <w:sz w:val="28"/>
        </w:rPr>
      </w:pPr>
      <w:hyperlink r:id="rId7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касающуюся</w:t>
      </w:r>
      <w:r>
        <w:rPr>
          <w:spacing w:val="-5"/>
          <w:sz w:val="28"/>
        </w:rPr>
        <w:t> </w:t>
      </w:r>
      <w:r>
        <w:rPr>
          <w:sz w:val="28"/>
        </w:rPr>
        <w:t>V08CA,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11"/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5258"/>
        <w:gridCol w:w="4025"/>
        <w:gridCol w:w="4315"/>
      </w:tblGrid>
      <w:tr>
        <w:trPr>
          <w:trHeight w:val="760" w:hRule="atLeast"/>
        </w:trPr>
        <w:tc>
          <w:tcPr>
            <w:tcW w:w="1208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"V08CA</w:t>
            </w:r>
          </w:p>
        </w:tc>
        <w:tc>
          <w:tcPr>
            <w:tcW w:w="5258" w:type="dxa"/>
          </w:tcPr>
          <w:p>
            <w:pPr>
              <w:pStyle w:val="TableParagraph"/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парамагнитные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контрастные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средства</w:t>
            </w:r>
          </w:p>
        </w:tc>
        <w:tc>
          <w:tcPr>
            <w:tcW w:w="4025" w:type="dxa"/>
          </w:tcPr>
          <w:p>
            <w:pPr>
              <w:pStyle w:val="TableParagraph"/>
              <w:spacing w:line="311" w:lineRule="exact"/>
              <w:ind w:left="549"/>
              <w:rPr>
                <w:sz w:val="28"/>
              </w:rPr>
            </w:pPr>
            <w:r>
              <w:rPr>
                <w:sz w:val="28"/>
              </w:rPr>
              <w:t>гадобеновая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кислота</w:t>
            </w:r>
          </w:p>
        </w:tc>
        <w:tc>
          <w:tcPr>
            <w:tcW w:w="4315" w:type="dxa"/>
          </w:tcPr>
          <w:p>
            <w:pPr>
              <w:pStyle w:val="TableParagraph"/>
              <w:spacing w:line="242" w:lineRule="auto"/>
              <w:ind w:left="1004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757" w:hRule="atLeast"/>
        </w:trPr>
        <w:tc>
          <w:tcPr>
            <w:tcW w:w="120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5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114"/>
              <w:ind w:left="549"/>
              <w:rPr>
                <w:sz w:val="28"/>
              </w:rPr>
            </w:pPr>
            <w:r>
              <w:rPr>
                <w:spacing w:val="-2"/>
                <w:sz w:val="28"/>
              </w:rPr>
              <w:t>гадобутрол</w:t>
            </w:r>
          </w:p>
        </w:tc>
        <w:tc>
          <w:tcPr>
            <w:tcW w:w="4315" w:type="dxa"/>
          </w:tcPr>
          <w:p>
            <w:pPr>
              <w:pStyle w:val="TableParagraph"/>
              <w:spacing w:line="322" w:lineRule="exact" w:before="94"/>
              <w:ind w:left="1004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3"/>
        <w:gridCol w:w="4125"/>
      </w:tblGrid>
      <w:tr>
        <w:trPr>
          <w:trHeight w:val="757" w:hRule="atLeast"/>
        </w:trPr>
        <w:tc>
          <w:tcPr>
            <w:tcW w:w="3713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гадоверсетамид</w:t>
            </w:r>
          </w:p>
        </w:tc>
        <w:tc>
          <w:tcPr>
            <w:tcW w:w="4125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763" w:hRule="atLeast"/>
        </w:trPr>
        <w:tc>
          <w:tcPr>
            <w:tcW w:w="3713" w:type="dxa"/>
          </w:tcPr>
          <w:p>
            <w:pPr>
              <w:pStyle w:val="TableParagraph"/>
              <w:spacing w:before="114"/>
              <w:rPr>
                <w:sz w:val="28"/>
              </w:rPr>
            </w:pPr>
            <w:r>
              <w:rPr>
                <w:spacing w:val="-2"/>
                <w:sz w:val="28"/>
              </w:rPr>
              <w:t>гадодиамид</w:t>
            </w:r>
          </w:p>
        </w:tc>
        <w:tc>
          <w:tcPr>
            <w:tcW w:w="4125" w:type="dxa"/>
          </w:tcPr>
          <w:p>
            <w:pPr>
              <w:pStyle w:val="TableParagraph"/>
              <w:spacing w:line="322" w:lineRule="exact" w:before="99"/>
              <w:ind w:left="816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806" w:hRule="atLeast"/>
        </w:trPr>
        <w:tc>
          <w:tcPr>
            <w:tcW w:w="3713" w:type="dxa"/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гадоксетовая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кислота</w:t>
            </w:r>
          </w:p>
        </w:tc>
        <w:tc>
          <w:tcPr>
            <w:tcW w:w="4125" w:type="dxa"/>
          </w:tcPr>
          <w:p>
            <w:pPr>
              <w:pStyle w:val="TableParagraph"/>
              <w:spacing w:line="242" w:lineRule="auto"/>
              <w:ind w:left="816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924" w:hRule="atLeast"/>
        </w:trPr>
        <w:tc>
          <w:tcPr>
            <w:tcW w:w="3713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гадопентетовая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кислота</w:t>
            </w:r>
          </w:p>
        </w:tc>
        <w:tc>
          <w:tcPr>
            <w:tcW w:w="4125" w:type="dxa"/>
          </w:tcPr>
          <w:p>
            <w:pPr>
              <w:pStyle w:val="TableParagraph"/>
              <w:spacing w:before="155"/>
              <w:ind w:left="816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884" w:hRule="atLeast"/>
        </w:trPr>
        <w:tc>
          <w:tcPr>
            <w:tcW w:w="3713" w:type="dxa"/>
          </w:tcPr>
          <w:p>
            <w:pPr>
              <w:pStyle w:val="TableParagraph"/>
              <w:spacing w:before="114"/>
              <w:rPr>
                <w:sz w:val="28"/>
              </w:rPr>
            </w:pPr>
            <w:r>
              <w:rPr>
                <w:spacing w:val="-2"/>
                <w:sz w:val="28"/>
              </w:rPr>
              <w:t>гадотеридол</w:t>
            </w:r>
          </w:p>
        </w:tc>
        <w:tc>
          <w:tcPr>
            <w:tcW w:w="4125" w:type="dxa"/>
          </w:tcPr>
          <w:p>
            <w:pPr>
              <w:pStyle w:val="TableParagraph"/>
              <w:spacing w:before="114"/>
              <w:ind w:left="816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</w:t>
            </w:r>
          </w:p>
        </w:tc>
      </w:tr>
      <w:tr>
        <w:trPr>
          <w:trHeight w:val="759" w:hRule="atLeast"/>
        </w:trPr>
        <w:tc>
          <w:tcPr>
            <w:tcW w:w="3713" w:type="dxa"/>
          </w:tcPr>
          <w:p>
            <w:pPr>
              <w:pStyle w:val="TableParagraph"/>
              <w:spacing w:before="115"/>
              <w:rPr>
                <w:sz w:val="28"/>
              </w:rPr>
            </w:pPr>
            <w:r>
              <w:rPr>
                <w:sz w:val="28"/>
              </w:rPr>
              <w:t>гадотеровая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кислота</w:t>
            </w:r>
          </w:p>
        </w:tc>
        <w:tc>
          <w:tcPr>
            <w:tcW w:w="4125" w:type="dxa"/>
          </w:tcPr>
          <w:p>
            <w:pPr>
              <w:pStyle w:val="TableParagraph"/>
              <w:spacing w:line="322" w:lineRule="exact" w:before="95"/>
              <w:ind w:left="816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внутривенного </w:t>
            </w:r>
            <w:r>
              <w:rPr>
                <w:spacing w:val="-2"/>
                <w:sz w:val="28"/>
              </w:rPr>
              <w:t>введения".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89" w:after="0"/>
        <w:ind w:left="1155" w:right="0" w:hanging="282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приложении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6"/>
          <w:sz w:val="28"/>
        </w:rPr>
        <w:t> </w:t>
      </w:r>
      <w:r>
        <w:rPr>
          <w:sz w:val="28"/>
        </w:rPr>
        <w:t>3 к</w:t>
      </w:r>
      <w:r>
        <w:rPr>
          <w:spacing w:val="-3"/>
          <w:sz w:val="28"/>
        </w:rPr>
        <w:t> </w:t>
      </w:r>
      <w:r>
        <w:rPr>
          <w:sz w:val="28"/>
        </w:rPr>
        <w:t>указанному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распоряжению: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38" w:after="0"/>
        <w:ind w:left="1179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разделе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hyperlink r:id="rId8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касающуюся</w:t>
      </w:r>
      <w:r>
        <w:rPr>
          <w:spacing w:val="-4"/>
          <w:sz w:val="28"/>
        </w:rPr>
        <w:t> </w:t>
      </w:r>
      <w:r>
        <w:rPr>
          <w:sz w:val="28"/>
        </w:rPr>
        <w:t>B02BD,</w:t>
      </w:r>
      <w:r>
        <w:rPr>
          <w:spacing w:val="-4"/>
          <w:sz w:val="28"/>
        </w:rPr>
        <w:t> </w:t>
      </w:r>
      <w:r>
        <w:rPr>
          <w:sz w:val="28"/>
        </w:rPr>
        <w:t>изложить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следующей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1"/>
        <w:gridCol w:w="6053"/>
        <w:gridCol w:w="7522"/>
      </w:tblGrid>
      <w:tr>
        <w:trPr>
          <w:trHeight w:val="477" w:hRule="atLeast"/>
        </w:trPr>
        <w:tc>
          <w:tcPr>
            <w:tcW w:w="1461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"B02BD</w:t>
            </w:r>
          </w:p>
        </w:tc>
        <w:tc>
          <w:tcPr>
            <w:tcW w:w="6053" w:type="dxa"/>
          </w:tcPr>
          <w:p>
            <w:pPr>
              <w:pStyle w:val="TableParagraph"/>
              <w:spacing w:line="311" w:lineRule="exact"/>
              <w:ind w:left="437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свертывания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крови</w:t>
            </w:r>
          </w:p>
        </w:tc>
        <w:tc>
          <w:tcPr>
            <w:tcW w:w="7522" w:type="dxa"/>
          </w:tcPr>
          <w:p>
            <w:pPr>
              <w:pStyle w:val="TableParagraph"/>
              <w:spacing w:line="311" w:lineRule="exact"/>
              <w:ind w:left="2228"/>
              <w:rPr>
                <w:sz w:val="28"/>
              </w:rPr>
            </w:pPr>
            <w:r>
              <w:rPr>
                <w:sz w:val="28"/>
              </w:rPr>
              <w:t>антиингибиторный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коагулянтный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комплекс</w:t>
            </w:r>
          </w:p>
        </w:tc>
      </w:tr>
      <w:tr>
        <w:trPr>
          <w:trHeight w:val="602" w:hRule="atLeast"/>
        </w:trPr>
        <w:tc>
          <w:tcPr>
            <w:tcW w:w="146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5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before="155"/>
              <w:ind w:left="2228"/>
              <w:rPr>
                <w:sz w:val="28"/>
              </w:rPr>
            </w:pPr>
            <w:r>
              <w:rPr>
                <w:sz w:val="28"/>
              </w:rPr>
              <w:t>мороктоког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альфа</w:t>
            </w:r>
          </w:p>
        </w:tc>
      </w:tr>
      <w:tr>
        <w:trPr>
          <w:trHeight w:val="561" w:hRule="atLeast"/>
        </w:trPr>
        <w:tc>
          <w:tcPr>
            <w:tcW w:w="146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5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before="114"/>
              <w:ind w:left="2228"/>
              <w:rPr>
                <w:sz w:val="28"/>
              </w:rPr>
            </w:pPr>
            <w:r>
              <w:rPr>
                <w:sz w:val="28"/>
              </w:rPr>
              <w:t>нонаког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альфа</w:t>
            </w:r>
          </w:p>
        </w:tc>
      </w:tr>
      <w:tr>
        <w:trPr>
          <w:trHeight w:val="562" w:hRule="atLeast"/>
        </w:trPr>
        <w:tc>
          <w:tcPr>
            <w:tcW w:w="146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5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before="114"/>
              <w:ind w:left="2228"/>
              <w:rPr>
                <w:sz w:val="28"/>
              </w:rPr>
            </w:pPr>
            <w:r>
              <w:rPr>
                <w:sz w:val="28"/>
              </w:rPr>
              <w:t>октоког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альфа</w:t>
            </w:r>
          </w:p>
        </w:tc>
      </w:tr>
      <w:tr>
        <w:trPr>
          <w:trHeight w:val="562" w:hRule="atLeast"/>
        </w:trPr>
        <w:tc>
          <w:tcPr>
            <w:tcW w:w="146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5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before="115"/>
              <w:ind w:left="2228"/>
              <w:rPr>
                <w:sz w:val="28"/>
              </w:rPr>
            </w:pPr>
            <w:r>
              <w:rPr>
                <w:sz w:val="28"/>
              </w:rPr>
              <w:t>симоктоког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4"/>
                <w:sz w:val="28"/>
              </w:rPr>
              <w:t>альфа</w:t>
            </w:r>
          </w:p>
        </w:tc>
      </w:tr>
      <w:tr>
        <w:trPr>
          <w:trHeight w:val="436" w:hRule="atLeast"/>
        </w:trPr>
        <w:tc>
          <w:tcPr>
            <w:tcW w:w="146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5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line="302" w:lineRule="exact" w:before="114"/>
              <w:ind w:left="2228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свертывания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VIII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3" w:footer="0" w:top="1340" w:bottom="280" w:left="40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1"/>
      </w:tblGrid>
      <w:tr>
        <w:trPr>
          <w:trHeight w:val="798" w:hRule="atLeast"/>
        </w:trPr>
        <w:tc>
          <w:tcPr>
            <w:tcW w:w="49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свертывания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VIII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фактор </w:t>
            </w:r>
            <w:r>
              <w:rPr>
                <w:spacing w:val="-2"/>
                <w:sz w:val="28"/>
              </w:rPr>
              <w:t>Виллебранда</w:t>
            </w:r>
          </w:p>
        </w:tc>
      </w:tr>
      <w:tr>
        <w:trPr>
          <w:trHeight w:val="602" w:hRule="atLeast"/>
        </w:trPr>
        <w:tc>
          <w:tcPr>
            <w:tcW w:w="4991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свертывания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5"/>
                <w:sz w:val="28"/>
              </w:rPr>
              <w:t>IX</w:t>
            </w:r>
          </w:p>
        </w:tc>
      </w:tr>
      <w:tr>
        <w:trPr>
          <w:trHeight w:val="562" w:hRule="atLeast"/>
        </w:trPr>
        <w:tc>
          <w:tcPr>
            <w:tcW w:w="4991" w:type="dxa"/>
          </w:tcPr>
          <w:p>
            <w:pPr>
              <w:pStyle w:val="TableParagraph"/>
              <w:spacing w:before="114"/>
              <w:rPr>
                <w:sz w:val="28"/>
              </w:rPr>
            </w:pPr>
            <w:r>
              <w:rPr>
                <w:sz w:val="28"/>
              </w:rPr>
              <w:t>эптаког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альфа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(активированный)</w:t>
            </w:r>
          </w:p>
        </w:tc>
      </w:tr>
      <w:tr>
        <w:trPr>
          <w:trHeight w:val="437" w:hRule="atLeast"/>
        </w:trPr>
        <w:tc>
          <w:tcPr>
            <w:tcW w:w="4991" w:type="dxa"/>
          </w:tcPr>
          <w:p>
            <w:pPr>
              <w:pStyle w:val="TableParagraph"/>
              <w:spacing w:line="302" w:lineRule="exact" w:before="115"/>
              <w:rPr>
                <w:sz w:val="28"/>
              </w:rPr>
            </w:pPr>
            <w:r>
              <w:rPr>
                <w:sz w:val="28"/>
              </w:rPr>
              <w:t>эфмороктоког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альфа";</w:t>
            </w:r>
          </w:p>
        </w:tc>
      </w:tr>
    </w:tbl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89" w:after="0"/>
        <w:ind w:left="1179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разделе</w:t>
      </w:r>
      <w:r>
        <w:rPr>
          <w:spacing w:val="-4"/>
          <w:sz w:val="28"/>
        </w:rPr>
        <w:t> </w:t>
      </w:r>
      <w:r>
        <w:rPr>
          <w:sz w:val="28"/>
        </w:rPr>
        <w:t>V</w:t>
      </w:r>
      <w:r>
        <w:rPr>
          <w:spacing w:val="-5"/>
          <w:sz w:val="28"/>
        </w:rPr>
        <w:t> </w:t>
      </w:r>
      <w:hyperlink r:id="rId8">
        <w:r>
          <w:rPr>
            <w:sz w:val="28"/>
          </w:rPr>
          <w:t>позиции</w:t>
        </w:r>
      </w:hyperlink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касающиеся</w:t>
      </w:r>
      <w:r>
        <w:rPr>
          <w:spacing w:val="-4"/>
          <w:sz w:val="28"/>
        </w:rPr>
        <w:t> </w:t>
      </w:r>
      <w:r>
        <w:rPr>
          <w:sz w:val="28"/>
        </w:rPr>
        <w:t>L01XX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L04AX,</w:t>
      </w:r>
      <w:r>
        <w:rPr>
          <w:spacing w:val="-5"/>
          <w:sz w:val="28"/>
        </w:rPr>
        <w:t> </w:t>
      </w:r>
      <w:r>
        <w:rPr>
          <w:sz w:val="28"/>
        </w:rPr>
        <w:t>изложить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следующей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6678"/>
        <w:gridCol w:w="3043"/>
      </w:tblGrid>
      <w:tr>
        <w:trPr>
          <w:trHeight w:val="477" w:hRule="atLeast"/>
        </w:trPr>
        <w:tc>
          <w:tcPr>
            <w:tcW w:w="146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"L01XX</w:t>
            </w:r>
          </w:p>
        </w:tc>
        <w:tc>
          <w:tcPr>
            <w:tcW w:w="6678" w:type="dxa"/>
          </w:tcPr>
          <w:p>
            <w:pPr>
              <w:pStyle w:val="TableParagraph"/>
              <w:spacing w:line="311" w:lineRule="exact"/>
              <w:ind w:left="438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противоопухолевые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препараты</w:t>
            </w:r>
          </w:p>
        </w:tc>
        <w:tc>
          <w:tcPr>
            <w:tcW w:w="3043" w:type="dxa"/>
          </w:tcPr>
          <w:p>
            <w:pPr>
              <w:pStyle w:val="TableParagraph"/>
              <w:spacing w:line="311" w:lineRule="exact"/>
              <w:ind w:left="1604"/>
              <w:rPr>
                <w:sz w:val="28"/>
              </w:rPr>
            </w:pPr>
            <w:r>
              <w:rPr>
                <w:spacing w:val="-2"/>
                <w:sz w:val="28"/>
              </w:rPr>
              <w:t>бортезомиб</w:t>
            </w:r>
          </w:p>
        </w:tc>
      </w:tr>
      <w:tr>
        <w:trPr>
          <w:trHeight w:val="477" w:hRule="atLeast"/>
        </w:trPr>
        <w:tc>
          <w:tcPr>
            <w:tcW w:w="146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7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302" w:lineRule="exact" w:before="155"/>
              <w:ind w:left="1604"/>
              <w:rPr>
                <w:sz w:val="28"/>
              </w:rPr>
            </w:pPr>
            <w:r>
              <w:rPr>
                <w:spacing w:val="-2"/>
                <w:sz w:val="28"/>
              </w:rPr>
              <w:t>иксазомиб</w:t>
            </w:r>
          </w:p>
        </w:tc>
      </w:tr>
    </w:tbl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6082"/>
        <w:gridCol w:w="4133"/>
      </w:tblGrid>
      <w:tr>
        <w:trPr>
          <w:trHeight w:val="478" w:hRule="atLeast"/>
        </w:trPr>
        <w:tc>
          <w:tcPr>
            <w:tcW w:w="140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L04AX</w:t>
            </w:r>
          </w:p>
        </w:tc>
        <w:tc>
          <w:tcPr>
            <w:tcW w:w="6082" w:type="dxa"/>
          </w:tcPr>
          <w:p>
            <w:pPr>
              <w:pStyle w:val="TableParagraph"/>
              <w:spacing w:line="311" w:lineRule="exact"/>
              <w:ind w:left="494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иммунодепрессанты</w:t>
            </w:r>
          </w:p>
        </w:tc>
        <w:tc>
          <w:tcPr>
            <w:tcW w:w="4133" w:type="dxa"/>
          </w:tcPr>
          <w:p>
            <w:pPr>
              <w:pStyle w:val="TableParagraph"/>
              <w:spacing w:line="311" w:lineRule="exact"/>
              <w:ind w:left="2258"/>
              <w:rPr>
                <w:sz w:val="28"/>
              </w:rPr>
            </w:pPr>
            <w:r>
              <w:rPr>
                <w:spacing w:val="-2"/>
                <w:sz w:val="28"/>
              </w:rPr>
              <w:t>леналидомид</w:t>
            </w:r>
          </w:p>
        </w:tc>
      </w:tr>
      <w:tr>
        <w:trPr>
          <w:trHeight w:val="478" w:hRule="atLeast"/>
        </w:trPr>
        <w:tc>
          <w:tcPr>
            <w:tcW w:w="140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8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33" w:type="dxa"/>
          </w:tcPr>
          <w:p>
            <w:pPr>
              <w:pStyle w:val="TableParagraph"/>
              <w:spacing w:line="302" w:lineRule="exact" w:before="156"/>
              <w:ind w:left="2258"/>
              <w:rPr>
                <w:sz w:val="28"/>
              </w:rPr>
            </w:pPr>
            <w:r>
              <w:rPr>
                <w:spacing w:val="-2"/>
                <w:sz w:val="28"/>
              </w:rPr>
              <w:t>помалидомид";</w:t>
            </w: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1" w:after="0"/>
        <w:ind w:left="1179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разделе</w:t>
      </w:r>
      <w:r>
        <w:rPr>
          <w:spacing w:val="-4"/>
          <w:sz w:val="28"/>
        </w:rPr>
        <w:t> </w:t>
      </w:r>
      <w:r>
        <w:rPr>
          <w:sz w:val="28"/>
        </w:rPr>
        <w:t>VI</w:t>
      </w:r>
      <w:r>
        <w:rPr>
          <w:spacing w:val="-5"/>
          <w:sz w:val="28"/>
        </w:rPr>
        <w:t> </w:t>
      </w:r>
      <w:hyperlink r:id="rId8">
        <w:r>
          <w:rPr>
            <w:sz w:val="28"/>
          </w:rPr>
          <w:t>позицию</w:t>
        </w:r>
      </w:hyperlink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касающуюся</w:t>
      </w:r>
      <w:r>
        <w:rPr>
          <w:spacing w:val="-4"/>
          <w:sz w:val="28"/>
        </w:rPr>
        <w:t> </w:t>
      </w:r>
      <w:r>
        <w:rPr>
          <w:sz w:val="28"/>
        </w:rPr>
        <w:t>L04AA,</w:t>
      </w:r>
      <w:r>
        <w:rPr>
          <w:spacing w:val="-4"/>
          <w:sz w:val="28"/>
        </w:rPr>
        <w:t> </w:t>
      </w:r>
      <w:r>
        <w:rPr>
          <w:sz w:val="28"/>
        </w:rPr>
        <w:t>изложить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следующей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6376"/>
        <w:gridCol w:w="3901"/>
      </w:tblGrid>
      <w:tr>
        <w:trPr>
          <w:trHeight w:val="478" w:hRule="atLeast"/>
        </w:trPr>
        <w:tc>
          <w:tcPr>
            <w:tcW w:w="146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"L04AA</w:t>
            </w:r>
          </w:p>
        </w:tc>
        <w:tc>
          <w:tcPr>
            <w:tcW w:w="6376" w:type="dxa"/>
          </w:tcPr>
          <w:p>
            <w:pPr>
              <w:pStyle w:val="TableParagraph"/>
              <w:spacing w:line="311" w:lineRule="exact"/>
              <w:ind w:left="438"/>
              <w:rPr>
                <w:sz w:val="28"/>
              </w:rPr>
            </w:pPr>
            <w:r>
              <w:rPr>
                <w:sz w:val="28"/>
              </w:rPr>
              <w:t>селективные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иммунодепрессанты</w:t>
            </w:r>
          </w:p>
        </w:tc>
        <w:tc>
          <w:tcPr>
            <w:tcW w:w="3901" w:type="dxa"/>
          </w:tcPr>
          <w:p>
            <w:pPr>
              <w:pStyle w:val="TableParagraph"/>
              <w:spacing w:line="311" w:lineRule="exact"/>
              <w:ind w:left="1906"/>
              <w:rPr>
                <w:sz w:val="28"/>
              </w:rPr>
            </w:pPr>
            <w:r>
              <w:rPr>
                <w:spacing w:val="-2"/>
                <w:sz w:val="28"/>
              </w:rPr>
              <w:t>алемтузумаб</w:t>
            </w:r>
          </w:p>
        </w:tc>
      </w:tr>
      <w:tr>
        <w:trPr>
          <w:trHeight w:val="603" w:hRule="atLeast"/>
        </w:trPr>
        <w:tc>
          <w:tcPr>
            <w:tcW w:w="146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7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156"/>
              <w:ind w:left="1906"/>
              <w:rPr>
                <w:sz w:val="28"/>
              </w:rPr>
            </w:pPr>
            <w:r>
              <w:rPr>
                <w:spacing w:val="-2"/>
                <w:sz w:val="28"/>
              </w:rPr>
              <w:t>кладрибин</w:t>
            </w:r>
          </w:p>
        </w:tc>
      </w:tr>
      <w:tr>
        <w:trPr>
          <w:trHeight w:val="561" w:hRule="atLeast"/>
        </w:trPr>
        <w:tc>
          <w:tcPr>
            <w:tcW w:w="146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7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114"/>
              <w:ind w:left="1906"/>
              <w:rPr>
                <w:sz w:val="28"/>
              </w:rPr>
            </w:pPr>
            <w:r>
              <w:rPr>
                <w:spacing w:val="-2"/>
                <w:sz w:val="28"/>
              </w:rPr>
              <w:t>натализумаб</w:t>
            </w:r>
          </w:p>
        </w:tc>
      </w:tr>
      <w:tr>
        <w:trPr>
          <w:trHeight w:val="561" w:hRule="atLeast"/>
        </w:trPr>
        <w:tc>
          <w:tcPr>
            <w:tcW w:w="146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7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114"/>
              <w:ind w:left="1906"/>
              <w:rPr>
                <w:sz w:val="28"/>
              </w:rPr>
            </w:pPr>
            <w:r>
              <w:rPr>
                <w:spacing w:val="-2"/>
                <w:sz w:val="28"/>
              </w:rPr>
              <w:t>окрелизумаб</w:t>
            </w:r>
          </w:p>
        </w:tc>
      </w:tr>
      <w:tr>
        <w:trPr>
          <w:trHeight w:val="436" w:hRule="atLeast"/>
        </w:trPr>
        <w:tc>
          <w:tcPr>
            <w:tcW w:w="146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7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line="302" w:lineRule="exact" w:before="114"/>
              <w:ind w:left="1906"/>
              <w:rPr>
                <w:sz w:val="28"/>
              </w:rPr>
            </w:pPr>
            <w:r>
              <w:rPr>
                <w:spacing w:val="-2"/>
                <w:sz w:val="28"/>
              </w:rPr>
              <w:t>терифлуномид".</w:t>
            </w:r>
          </w:p>
        </w:tc>
      </w:tr>
    </w:tbl>
    <w:p>
      <w:pPr>
        <w:pStyle w:val="BodyText"/>
        <w:spacing w:before="7"/>
        <w:rPr>
          <w:sz w:val="25"/>
        </w:rPr>
      </w:pPr>
      <w:r>
        <w:rPr/>
        <w:pict>
          <v:shape style="position:absolute;margin-left:379.01001pt;margin-top:15.923779pt;width:84.05pt;height:.1pt;mso-position-horizontal-relative:page;mso-position-vertical-relative:paragraph;z-index:-15728640;mso-wrap-distance-left:0;mso-wrap-distance-right:0" id="docshape2" coordorigin="7580,318" coordsize="1681,0" path="m7580,318l9261,318e" filled="false" stroked="true" strokeweight=".5616pt" strokecolor="#000000">
            <v:path arrowok="t"/>
            <v:stroke dashstyle="solid"/>
            <w10:wrap type="topAndBottom"/>
          </v:shape>
        </w:pict>
      </w:r>
    </w:p>
    <w:sectPr>
      <w:pgSz w:w="16850" w:h="11910" w:orient="landscape"/>
      <w:pgMar w:header="753" w:footer="0" w:top="1340" w:bottom="280" w:left="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070007pt;margin-top:36.648777pt;width:21.2pt;height:17.55pt;mso-position-horizontal-relative:page;mso-position-vertical-relative:page;z-index:-17124352" type="#_x0000_t202" id="docshape1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62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79" w:hanging="3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4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9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13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58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02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047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91" w:hanging="30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1"/>
      <w:ind w:left="580" w:right="559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318" w:hanging="44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consultantplus://offline/ref%3DBC16AE907195D2231BBABFFC5B4EF77DC405007D857018DFE62A20C3AA5C2E2E7CD346ADBEE1822C30263EF6129AE21E1A33346FCB28227BY3qCM" TargetMode="External"/><Relationship Id="rId8" Type="http://schemas.openxmlformats.org/officeDocument/2006/relationships/hyperlink" Target="consultantplus://offline/ref%3D3D62D967BDC02A225690219E80F2D30519069F9FEACD4FB96CC0946B8F8157FA60DF8CD50E0AC75C6BFBCAE995B172D477E5F40C5A0E0F17z4VDI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dcterms:created xsi:type="dcterms:W3CDTF">2023-02-15T17:31:00Z</dcterms:created>
  <dcterms:modified xsi:type="dcterms:W3CDTF">2023-02-15T17:31:00Z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2010</vt:lpwstr>
  </property>
</Properties>
</file>